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C0C21" w14:textId="4D560B8E" w:rsidR="00530F56" w:rsidRDefault="00530F56" w:rsidP="007D4DC1">
      <w:pPr>
        <w:pBdr>
          <w:top w:val="nil"/>
          <w:left w:val="nil"/>
          <w:bottom w:val="nil"/>
          <w:right w:val="nil"/>
          <w:between w:val="nil"/>
        </w:pBdr>
        <w:tabs>
          <w:tab w:val="left" w:pos="8364"/>
        </w:tabs>
        <w:rPr>
          <w:color w:val="000000"/>
          <w:sz w:val="24"/>
          <w:szCs w:val="24"/>
        </w:rPr>
      </w:pPr>
    </w:p>
    <w:p w14:paraId="595A3E01" w14:textId="234A38B3" w:rsidR="00530F56" w:rsidRDefault="000C727F" w:rsidP="00DC4C58">
      <w:pPr>
        <w:pStyle w:val="Ttulo1"/>
        <w:tabs>
          <w:tab w:val="left" w:pos="6793"/>
        </w:tabs>
        <w:ind w:left="0" w:right="150"/>
        <w:jc w:val="center"/>
      </w:pPr>
      <w:r>
        <w:t xml:space="preserve">Decreto Nº </w:t>
      </w:r>
      <w:r w:rsidR="00AD31F8">
        <w:t>2</w:t>
      </w:r>
      <w:r w:rsidR="00FD08F5">
        <w:t>5</w:t>
      </w:r>
      <w:r>
        <w:t>/2021</w:t>
      </w:r>
      <w:r>
        <w:tab/>
      </w:r>
      <w:r w:rsidR="0006774B">
        <w:t>07</w:t>
      </w:r>
      <w:r>
        <w:t xml:space="preserve"> DE </w:t>
      </w:r>
      <w:r w:rsidR="00CE22E9">
        <w:t>JU</w:t>
      </w:r>
      <w:r w:rsidR="00FD08F5">
        <w:t>L</w:t>
      </w:r>
      <w:r w:rsidR="00CE22E9">
        <w:t>HO</w:t>
      </w:r>
      <w:r>
        <w:t xml:space="preserve"> DE 2021.</w:t>
      </w:r>
    </w:p>
    <w:p w14:paraId="76099B7B" w14:textId="77777777" w:rsidR="00530F56" w:rsidRDefault="00530F56">
      <w:pPr>
        <w:pBdr>
          <w:top w:val="nil"/>
          <w:left w:val="nil"/>
          <w:bottom w:val="nil"/>
          <w:right w:val="nil"/>
          <w:between w:val="nil"/>
        </w:pBdr>
        <w:rPr>
          <w:b/>
          <w:color w:val="000000"/>
          <w:sz w:val="24"/>
          <w:szCs w:val="24"/>
        </w:rPr>
      </w:pPr>
    </w:p>
    <w:p w14:paraId="699EA5D5" w14:textId="3BF5393F" w:rsidR="00530F56" w:rsidRDefault="00230ED2">
      <w:pPr>
        <w:spacing w:before="214"/>
        <w:ind w:left="4369" w:right="103"/>
        <w:jc w:val="both"/>
        <w:rPr>
          <w:b/>
          <w:i/>
          <w:sz w:val="24"/>
          <w:szCs w:val="24"/>
        </w:rPr>
      </w:pPr>
      <w:r>
        <w:rPr>
          <w:b/>
          <w:i/>
          <w:sz w:val="24"/>
          <w:szCs w:val="24"/>
        </w:rPr>
        <w:t xml:space="preserve"> </w:t>
      </w:r>
      <w:r w:rsidR="00AD31F8">
        <w:rPr>
          <w:b/>
          <w:i/>
          <w:sz w:val="24"/>
          <w:szCs w:val="24"/>
        </w:rPr>
        <w:t>ALTERA</w:t>
      </w:r>
      <w:r w:rsidR="000C727F">
        <w:rPr>
          <w:b/>
          <w:i/>
          <w:sz w:val="24"/>
          <w:szCs w:val="24"/>
        </w:rPr>
        <w:t xml:space="preserve"> O DECRETO número </w:t>
      </w:r>
      <w:r w:rsidR="00AD31F8">
        <w:rPr>
          <w:b/>
          <w:i/>
          <w:sz w:val="24"/>
          <w:szCs w:val="24"/>
        </w:rPr>
        <w:t>2</w:t>
      </w:r>
      <w:r w:rsidR="00FD08F5">
        <w:rPr>
          <w:b/>
          <w:i/>
          <w:sz w:val="24"/>
          <w:szCs w:val="24"/>
        </w:rPr>
        <w:t>3</w:t>
      </w:r>
      <w:r w:rsidR="000C727F">
        <w:rPr>
          <w:b/>
          <w:i/>
          <w:sz w:val="24"/>
          <w:szCs w:val="24"/>
        </w:rPr>
        <w:t xml:space="preserve"> de </w:t>
      </w:r>
      <w:r w:rsidR="00AD31F8">
        <w:rPr>
          <w:b/>
          <w:i/>
          <w:sz w:val="24"/>
          <w:szCs w:val="24"/>
        </w:rPr>
        <w:t>01</w:t>
      </w:r>
      <w:r w:rsidR="000C727F">
        <w:rPr>
          <w:b/>
          <w:i/>
          <w:sz w:val="24"/>
          <w:szCs w:val="24"/>
        </w:rPr>
        <w:t xml:space="preserve"> de </w:t>
      </w:r>
      <w:r w:rsidR="00AD31F8">
        <w:rPr>
          <w:b/>
          <w:i/>
          <w:sz w:val="24"/>
          <w:szCs w:val="24"/>
        </w:rPr>
        <w:t>ju</w:t>
      </w:r>
      <w:r w:rsidR="00FD08F5">
        <w:rPr>
          <w:b/>
          <w:i/>
          <w:sz w:val="24"/>
          <w:szCs w:val="24"/>
        </w:rPr>
        <w:t>l</w:t>
      </w:r>
      <w:r w:rsidR="00AD31F8">
        <w:rPr>
          <w:b/>
          <w:i/>
          <w:sz w:val="24"/>
          <w:szCs w:val="24"/>
        </w:rPr>
        <w:t>ho</w:t>
      </w:r>
      <w:r w:rsidR="000C727F">
        <w:rPr>
          <w:b/>
          <w:i/>
          <w:sz w:val="24"/>
          <w:szCs w:val="24"/>
        </w:rPr>
        <w:t xml:space="preserve"> de 2021, que dispõe sobre as regras de funcionamento de atividades econômicas, de atividades escolares e do serviço público no Município de Duque Bacelar/MA em razão da prevenção e combate a COVID-19 e dá outras providências.</w:t>
      </w:r>
    </w:p>
    <w:p w14:paraId="064CC8CE" w14:textId="77777777" w:rsidR="00530F56" w:rsidRDefault="00530F56">
      <w:pPr>
        <w:pBdr>
          <w:top w:val="nil"/>
          <w:left w:val="nil"/>
          <w:bottom w:val="nil"/>
          <w:right w:val="nil"/>
          <w:between w:val="nil"/>
        </w:pBdr>
        <w:spacing w:before="7"/>
        <w:rPr>
          <w:b/>
          <w:i/>
          <w:color w:val="000000"/>
          <w:sz w:val="24"/>
          <w:szCs w:val="24"/>
        </w:rPr>
      </w:pPr>
    </w:p>
    <w:p w14:paraId="4AC033F1" w14:textId="77777777" w:rsidR="00530F56" w:rsidRDefault="00530F56">
      <w:pPr>
        <w:pBdr>
          <w:top w:val="nil"/>
          <w:left w:val="nil"/>
          <w:bottom w:val="nil"/>
          <w:right w:val="nil"/>
          <w:between w:val="nil"/>
        </w:pBdr>
        <w:spacing w:before="7"/>
        <w:rPr>
          <w:b/>
          <w:i/>
          <w:color w:val="000000"/>
          <w:sz w:val="24"/>
          <w:szCs w:val="24"/>
        </w:rPr>
      </w:pPr>
    </w:p>
    <w:p w14:paraId="4A958BBA" w14:textId="77777777" w:rsidR="00530F56" w:rsidRDefault="000C727F">
      <w:pPr>
        <w:ind w:right="102" w:firstLine="851"/>
        <w:jc w:val="both"/>
        <w:rPr>
          <w:sz w:val="24"/>
          <w:szCs w:val="24"/>
        </w:rPr>
      </w:pPr>
      <w:r>
        <w:rPr>
          <w:b/>
          <w:sz w:val="24"/>
          <w:szCs w:val="24"/>
        </w:rPr>
        <w:t>O PREFEITO MUNICIPAL DE DUQUE BACELAR/MA</w:t>
      </w:r>
      <w:r>
        <w:rPr>
          <w:sz w:val="24"/>
          <w:szCs w:val="24"/>
        </w:rPr>
        <w:t xml:space="preserve">, Estado do Maranhão, </w:t>
      </w:r>
      <w:r>
        <w:rPr>
          <w:b/>
          <w:i/>
          <w:sz w:val="24"/>
          <w:szCs w:val="24"/>
        </w:rPr>
        <w:t xml:space="preserve">FRANCISCO FLÁVIO LIMA FURTADO, </w:t>
      </w:r>
      <w:r>
        <w:rPr>
          <w:sz w:val="24"/>
          <w:szCs w:val="24"/>
        </w:rPr>
        <w:t>no uso das atribuições legais, especificamente o que dispõe a Lei Orgânica do Município.</w:t>
      </w:r>
    </w:p>
    <w:p w14:paraId="661E3CFA" w14:textId="77777777" w:rsidR="00530F56" w:rsidRDefault="00530F56">
      <w:pPr>
        <w:pBdr>
          <w:top w:val="nil"/>
          <w:left w:val="nil"/>
          <w:bottom w:val="nil"/>
          <w:right w:val="nil"/>
          <w:between w:val="nil"/>
        </w:pBdr>
        <w:rPr>
          <w:color w:val="000000"/>
          <w:sz w:val="24"/>
          <w:szCs w:val="24"/>
        </w:rPr>
      </w:pPr>
    </w:p>
    <w:p w14:paraId="31163DEE" w14:textId="77777777" w:rsidR="00530F56" w:rsidRDefault="000C727F">
      <w:pPr>
        <w:pBdr>
          <w:top w:val="nil"/>
          <w:left w:val="nil"/>
          <w:bottom w:val="nil"/>
          <w:right w:val="nil"/>
          <w:between w:val="nil"/>
        </w:pBdr>
        <w:ind w:left="116" w:right="110" w:firstLine="708"/>
        <w:jc w:val="both"/>
        <w:rPr>
          <w:color w:val="000000"/>
          <w:sz w:val="24"/>
          <w:szCs w:val="24"/>
        </w:rPr>
      </w:pPr>
      <w:r>
        <w:rPr>
          <w:color w:val="000000"/>
          <w:sz w:val="24"/>
          <w:szCs w:val="24"/>
        </w:rPr>
        <w:t>CONSIDERANDO que é competência do Chefe do Poder Executivo, dentro do princípio do interesse público, expedir decretos para regulamentar as leis, com vistas a resguardar e promover o bem-estar da coletividade;</w:t>
      </w:r>
    </w:p>
    <w:p w14:paraId="3D5297A5" w14:textId="77777777" w:rsidR="00530F56" w:rsidRDefault="00530F56">
      <w:pPr>
        <w:pBdr>
          <w:top w:val="nil"/>
          <w:left w:val="nil"/>
          <w:bottom w:val="nil"/>
          <w:right w:val="nil"/>
          <w:between w:val="nil"/>
        </w:pBdr>
        <w:rPr>
          <w:color w:val="000000"/>
          <w:sz w:val="24"/>
          <w:szCs w:val="24"/>
        </w:rPr>
      </w:pPr>
    </w:p>
    <w:p w14:paraId="24907A06" w14:textId="77777777" w:rsidR="00530F56" w:rsidRDefault="000C727F">
      <w:pPr>
        <w:pBdr>
          <w:top w:val="nil"/>
          <w:left w:val="nil"/>
          <w:bottom w:val="nil"/>
          <w:right w:val="nil"/>
          <w:between w:val="nil"/>
        </w:pBdr>
        <w:ind w:left="116" w:right="104" w:firstLine="708"/>
        <w:jc w:val="both"/>
        <w:rPr>
          <w:color w:val="000000"/>
          <w:sz w:val="24"/>
          <w:szCs w:val="24"/>
        </w:rPr>
      </w:pPr>
      <w:r>
        <w:rPr>
          <w:color w:val="000000"/>
          <w:sz w:val="24"/>
          <w:szCs w:val="24"/>
        </w:rPr>
        <w:t>CONSIDERANDO que o Ministério da Saúde, por meio da Portaria nº 188, de 03.02.2020, por conta da infeção humana pelo novo coronavírus (COVID-19), declarou estado de Emergência (Calamidade) em Saúde Pública de Importância Nacional - ESPIN;</w:t>
      </w:r>
    </w:p>
    <w:p w14:paraId="55A5ECEE" w14:textId="77777777" w:rsidR="00530F56" w:rsidRDefault="00530F56">
      <w:pPr>
        <w:pBdr>
          <w:top w:val="nil"/>
          <w:left w:val="nil"/>
          <w:bottom w:val="nil"/>
          <w:right w:val="nil"/>
          <w:between w:val="nil"/>
        </w:pBdr>
        <w:spacing w:before="1"/>
        <w:rPr>
          <w:color w:val="000000"/>
          <w:sz w:val="24"/>
          <w:szCs w:val="24"/>
        </w:rPr>
      </w:pPr>
    </w:p>
    <w:p w14:paraId="597F3B81" w14:textId="77777777" w:rsidR="00530F56" w:rsidRDefault="000C727F">
      <w:pPr>
        <w:pBdr>
          <w:top w:val="nil"/>
          <w:left w:val="nil"/>
          <w:bottom w:val="nil"/>
          <w:right w:val="nil"/>
          <w:between w:val="nil"/>
        </w:pBdr>
        <w:ind w:left="116" w:right="103" w:firstLine="708"/>
        <w:jc w:val="both"/>
        <w:rPr>
          <w:color w:val="000000"/>
          <w:sz w:val="24"/>
          <w:szCs w:val="24"/>
        </w:rPr>
      </w:pPr>
      <w:r>
        <w:rPr>
          <w:color w:val="000000"/>
          <w:sz w:val="24"/>
          <w:szCs w:val="24"/>
        </w:rPr>
        <w:t>CONSIDERANDO que a Câmara dos Deputados, em 18 de março de 2020, e o Senado Federal, em 20 de março de 2020, reconheceram a existência de calamidade pública para os fins do artigo 65, da Lei Complementar Federal nº 101, de 4 de maio de 2000;</w:t>
      </w:r>
    </w:p>
    <w:p w14:paraId="011AA3ED" w14:textId="77777777" w:rsidR="00530F56" w:rsidRDefault="00530F56">
      <w:pPr>
        <w:pBdr>
          <w:top w:val="nil"/>
          <w:left w:val="nil"/>
          <w:bottom w:val="nil"/>
          <w:right w:val="nil"/>
          <w:between w:val="nil"/>
        </w:pBdr>
        <w:rPr>
          <w:color w:val="000000"/>
          <w:sz w:val="24"/>
          <w:szCs w:val="24"/>
        </w:rPr>
      </w:pPr>
    </w:p>
    <w:p w14:paraId="760F6953" w14:textId="77777777" w:rsidR="00530F56" w:rsidRDefault="000C727F">
      <w:pPr>
        <w:pBdr>
          <w:top w:val="nil"/>
          <w:left w:val="nil"/>
          <w:bottom w:val="nil"/>
          <w:right w:val="nil"/>
          <w:between w:val="nil"/>
        </w:pBdr>
        <w:ind w:left="116" w:right="104" w:firstLine="708"/>
        <w:jc w:val="both"/>
        <w:rPr>
          <w:color w:val="000000"/>
          <w:sz w:val="24"/>
          <w:szCs w:val="24"/>
        </w:rPr>
      </w:pPr>
      <w:r>
        <w:rPr>
          <w:color w:val="000000"/>
          <w:sz w:val="24"/>
          <w:szCs w:val="24"/>
        </w:rPr>
        <w:t>CONSIDERANDO os Decretos Estaduais nº 35.672, de 16.03.2020, que dispôs, no âmbito do Estado do Maranhão, sobre as medidas de calamidade pública em saúde pública de importância internacional e suas alterações, em especial o decreto nº. 35.731 de 11 de abril de 2020, observância ao Decreto Estadual da Casa Civil nº 034 de 28 de maio de 2020;</w:t>
      </w:r>
    </w:p>
    <w:p w14:paraId="48489821" w14:textId="77777777" w:rsidR="00530F56" w:rsidRDefault="00530F56">
      <w:pPr>
        <w:pBdr>
          <w:top w:val="nil"/>
          <w:left w:val="nil"/>
          <w:bottom w:val="nil"/>
          <w:right w:val="nil"/>
          <w:between w:val="nil"/>
        </w:pBdr>
        <w:rPr>
          <w:color w:val="000000"/>
          <w:sz w:val="24"/>
          <w:szCs w:val="24"/>
        </w:rPr>
      </w:pPr>
    </w:p>
    <w:p w14:paraId="2400FC7D" w14:textId="77777777" w:rsidR="00530F56" w:rsidRDefault="000C727F">
      <w:pPr>
        <w:pBdr>
          <w:top w:val="nil"/>
          <w:left w:val="nil"/>
          <w:bottom w:val="nil"/>
          <w:right w:val="nil"/>
          <w:between w:val="nil"/>
        </w:pBdr>
        <w:spacing w:before="1"/>
        <w:ind w:left="116" w:right="106" w:firstLine="708"/>
        <w:jc w:val="both"/>
        <w:rPr>
          <w:color w:val="000000"/>
          <w:sz w:val="24"/>
          <w:szCs w:val="24"/>
        </w:rPr>
      </w:pPr>
      <w:r>
        <w:rPr>
          <w:color w:val="000000"/>
          <w:sz w:val="24"/>
          <w:szCs w:val="24"/>
        </w:rPr>
        <w:t>CONSIDERANDO o Decreto Estadual nº 36.531, de 03.03.2021, que dispôs, no âmbito do Estado do Maranhão, sobre as medidas e regras de funcionamento das atividades econômicas, e Decisão do Processo 0813507-41.2020.8.10.0001 do TJ/MA;</w:t>
      </w:r>
    </w:p>
    <w:p w14:paraId="54E2FA5C" w14:textId="77777777" w:rsidR="00530F56" w:rsidRDefault="00530F56">
      <w:pPr>
        <w:pBdr>
          <w:top w:val="nil"/>
          <w:left w:val="nil"/>
          <w:bottom w:val="nil"/>
          <w:right w:val="nil"/>
          <w:between w:val="nil"/>
        </w:pBdr>
        <w:spacing w:before="11"/>
        <w:rPr>
          <w:color w:val="000000"/>
          <w:sz w:val="24"/>
          <w:szCs w:val="24"/>
        </w:rPr>
      </w:pPr>
    </w:p>
    <w:p w14:paraId="22AB890B" w14:textId="77777777" w:rsidR="00530F56" w:rsidRDefault="000C727F">
      <w:pPr>
        <w:pBdr>
          <w:top w:val="nil"/>
          <w:left w:val="nil"/>
          <w:bottom w:val="nil"/>
          <w:right w:val="nil"/>
          <w:between w:val="nil"/>
        </w:pBdr>
        <w:ind w:left="116" w:right="109" w:firstLine="708"/>
        <w:jc w:val="both"/>
        <w:rPr>
          <w:color w:val="000000"/>
          <w:sz w:val="24"/>
          <w:szCs w:val="24"/>
        </w:rPr>
      </w:pPr>
      <w:r>
        <w:rPr>
          <w:color w:val="000000"/>
          <w:sz w:val="24"/>
          <w:szCs w:val="24"/>
        </w:rPr>
        <w:t>CONSIDERANDO, por fim, a necessidade de disciplinar, no âmbito do Município de Duque Bacelar/MA as regras, procedimentos e medidas de funcionamento das atividades econômicas e públicas diante da epidemia enfrentada;</w:t>
      </w:r>
    </w:p>
    <w:p w14:paraId="29B53ADF" w14:textId="77777777" w:rsidR="00530F56" w:rsidRDefault="00530F56">
      <w:pPr>
        <w:pBdr>
          <w:top w:val="nil"/>
          <w:left w:val="nil"/>
          <w:bottom w:val="nil"/>
          <w:right w:val="nil"/>
          <w:between w:val="nil"/>
        </w:pBdr>
        <w:rPr>
          <w:color w:val="000000"/>
          <w:sz w:val="24"/>
          <w:szCs w:val="24"/>
        </w:rPr>
      </w:pPr>
    </w:p>
    <w:p w14:paraId="28A0489E" w14:textId="77777777" w:rsidR="00530F56" w:rsidRDefault="000C727F">
      <w:pPr>
        <w:pBdr>
          <w:top w:val="nil"/>
          <w:left w:val="nil"/>
          <w:bottom w:val="nil"/>
          <w:right w:val="nil"/>
          <w:between w:val="nil"/>
        </w:pBdr>
        <w:spacing w:before="1"/>
        <w:ind w:left="116" w:right="104" w:firstLine="708"/>
        <w:jc w:val="both"/>
        <w:rPr>
          <w:color w:val="000000"/>
          <w:sz w:val="24"/>
          <w:szCs w:val="24"/>
        </w:rPr>
      </w:pPr>
      <w:r>
        <w:rPr>
          <w:color w:val="000000"/>
          <w:sz w:val="24"/>
          <w:szCs w:val="24"/>
        </w:rPr>
        <w:t>CONSIDERANDO, o que já foi determinado no Decreto Municipal número 04 de 2021;</w:t>
      </w:r>
    </w:p>
    <w:p w14:paraId="280E9371" w14:textId="77777777" w:rsidR="00530F56" w:rsidRDefault="00530F56">
      <w:pPr>
        <w:pBdr>
          <w:top w:val="nil"/>
          <w:left w:val="nil"/>
          <w:bottom w:val="nil"/>
          <w:right w:val="nil"/>
          <w:between w:val="nil"/>
        </w:pBdr>
        <w:spacing w:before="3"/>
        <w:rPr>
          <w:color w:val="000000"/>
          <w:sz w:val="24"/>
          <w:szCs w:val="24"/>
        </w:rPr>
      </w:pPr>
    </w:p>
    <w:p w14:paraId="523B18D0" w14:textId="77777777" w:rsidR="00530F56" w:rsidRDefault="00530F56">
      <w:pPr>
        <w:pStyle w:val="Ttulo1"/>
        <w:spacing w:before="1"/>
        <w:ind w:left="2490" w:right="2483"/>
        <w:jc w:val="center"/>
      </w:pPr>
    </w:p>
    <w:p w14:paraId="4033B755" w14:textId="77777777" w:rsidR="00530F56" w:rsidRDefault="00530F56">
      <w:pPr>
        <w:pStyle w:val="Ttulo1"/>
        <w:spacing w:before="1"/>
        <w:ind w:left="2490" w:right="2483"/>
        <w:jc w:val="center"/>
      </w:pPr>
    </w:p>
    <w:p w14:paraId="1B0D1491" w14:textId="77777777" w:rsidR="00530F56" w:rsidRDefault="00530F56" w:rsidP="0053193E">
      <w:pPr>
        <w:pStyle w:val="Ttulo1"/>
        <w:spacing w:before="1"/>
        <w:ind w:left="0" w:right="2483"/>
      </w:pPr>
    </w:p>
    <w:p w14:paraId="5FDACC99" w14:textId="77777777" w:rsidR="00530F56" w:rsidRDefault="00530F56">
      <w:pPr>
        <w:pStyle w:val="Ttulo1"/>
        <w:spacing w:before="1"/>
        <w:ind w:left="2490" w:right="2483"/>
        <w:jc w:val="center"/>
      </w:pPr>
    </w:p>
    <w:p w14:paraId="67E80630" w14:textId="77777777" w:rsidR="00530F56" w:rsidRPr="0053193E" w:rsidRDefault="000C727F">
      <w:pPr>
        <w:pStyle w:val="Ttulo1"/>
        <w:spacing w:before="1"/>
        <w:ind w:left="2490" w:right="2483"/>
        <w:jc w:val="center"/>
        <w:rPr>
          <w:color w:val="0070C0"/>
        </w:rPr>
      </w:pPr>
      <w:r w:rsidRPr="000E2A75">
        <w:rPr>
          <w:b w:val="0"/>
          <w:bCs/>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DECRETA</w:t>
      </w:r>
      <w:r w:rsidRPr="0053193E">
        <w:rPr>
          <w:color w:val="0070C0"/>
        </w:rPr>
        <w:t>:</w:t>
      </w:r>
    </w:p>
    <w:p w14:paraId="4B423BE6" w14:textId="77777777" w:rsidR="00530F56" w:rsidRDefault="00530F56">
      <w:pPr>
        <w:pBdr>
          <w:top w:val="nil"/>
          <w:left w:val="nil"/>
          <w:bottom w:val="nil"/>
          <w:right w:val="nil"/>
          <w:between w:val="nil"/>
        </w:pBdr>
        <w:spacing w:before="8"/>
        <w:rPr>
          <w:b/>
          <w:color w:val="000000"/>
          <w:sz w:val="24"/>
          <w:szCs w:val="24"/>
        </w:rPr>
      </w:pPr>
    </w:p>
    <w:p w14:paraId="4700C5F0" w14:textId="616BEB1C" w:rsidR="00530F56" w:rsidRDefault="000C727F" w:rsidP="00EC7E4D">
      <w:pPr>
        <w:pBdr>
          <w:top w:val="nil"/>
          <w:left w:val="nil"/>
          <w:bottom w:val="nil"/>
          <w:right w:val="nil"/>
          <w:between w:val="nil"/>
        </w:pBdr>
        <w:ind w:left="116" w:right="103" w:firstLine="708"/>
        <w:jc w:val="both"/>
        <w:rPr>
          <w:b/>
          <w:color w:val="000000"/>
          <w:sz w:val="24"/>
          <w:szCs w:val="24"/>
        </w:rPr>
      </w:pPr>
      <w:r>
        <w:rPr>
          <w:b/>
          <w:color w:val="000000"/>
          <w:sz w:val="24"/>
          <w:szCs w:val="24"/>
        </w:rPr>
        <w:t>Art. 1º</w:t>
      </w:r>
      <w:r>
        <w:rPr>
          <w:color w:val="000000"/>
          <w:sz w:val="24"/>
          <w:szCs w:val="24"/>
        </w:rPr>
        <w:t xml:space="preserve">. Fica </w:t>
      </w:r>
      <w:r>
        <w:rPr>
          <w:b/>
          <w:i/>
          <w:color w:val="000000"/>
          <w:sz w:val="24"/>
          <w:szCs w:val="24"/>
        </w:rPr>
        <w:t xml:space="preserve">mantida </w:t>
      </w:r>
      <w:r>
        <w:rPr>
          <w:color w:val="000000"/>
          <w:sz w:val="24"/>
          <w:szCs w:val="24"/>
        </w:rPr>
        <w:t>a prática do distanciamento social, como forma de evitar a transmissão comunitária da COVID-19 e prevenção da proliferação do vírus no Município de DUQUE BACELAR/MA até o dia</w:t>
      </w:r>
      <w:r w:rsidRPr="00230ED2">
        <w:rPr>
          <w:b/>
          <w:color w:val="000000"/>
          <w:sz w:val="24"/>
          <w:szCs w:val="24"/>
        </w:rPr>
        <w:t xml:space="preserve"> </w:t>
      </w:r>
      <w:r w:rsidR="0006774B">
        <w:rPr>
          <w:b/>
          <w:bCs/>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02 </w:t>
      </w:r>
      <w:r w:rsidRPr="00B30A1F">
        <w:rPr>
          <w:b/>
          <w:bCs/>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de </w:t>
      </w:r>
      <w:r w:rsidR="0006774B">
        <w:rPr>
          <w:b/>
          <w:bCs/>
          <w:sz w:val="24"/>
          <w:szCs w:val="24"/>
          <w14:textOutline w14:w="0" w14:cap="flat" w14:cmpd="sng" w14:algn="ctr">
            <w14:noFill/>
            <w14:prstDash w14:val="solid"/>
            <w14:round/>
          </w14:textOutline>
          <w14:props3d w14:extrusionH="57150" w14:contourW="0" w14:prstMaterial="softEdge">
            <w14:bevelT w14:w="25400" w14:h="38100" w14:prst="circle"/>
          </w14:props3d>
        </w:rPr>
        <w:t>agosto</w:t>
      </w:r>
      <w:r w:rsidRPr="00B30A1F">
        <w:rPr>
          <w:b/>
          <w:bCs/>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E2A75">
        <w:rPr>
          <w:bCs/>
          <w:sz w:val="24"/>
          <w:szCs w:val="24"/>
          <w14:textOutline w14:w="0" w14:cap="flat" w14:cmpd="sng" w14:algn="ctr">
            <w14:noFill/>
            <w14:prstDash w14:val="solid"/>
            <w14:round/>
          </w14:textOutline>
          <w14:props3d w14:extrusionH="57150" w14:contourW="0" w14:prstMaterial="softEdge">
            <w14:bevelT w14:w="25400" w14:h="38100" w14:prst="circle"/>
          </w14:props3d>
        </w:rPr>
        <w:t>do ano de 2021</w:t>
      </w:r>
      <w:r w:rsidRPr="000E2A75">
        <w:rPr>
          <w:bCs/>
          <w:sz w:val="24"/>
          <w:szCs w:val="24"/>
        </w:rPr>
        <w:t>.</w:t>
      </w:r>
    </w:p>
    <w:p w14:paraId="03B66ACC" w14:textId="77777777" w:rsidR="00EC7E4D" w:rsidRDefault="00EC7E4D" w:rsidP="00EC7E4D">
      <w:pPr>
        <w:pBdr>
          <w:top w:val="nil"/>
          <w:left w:val="nil"/>
          <w:bottom w:val="nil"/>
          <w:right w:val="nil"/>
          <w:between w:val="nil"/>
        </w:pBdr>
        <w:ind w:left="116" w:right="103" w:firstLine="708"/>
        <w:jc w:val="both"/>
        <w:rPr>
          <w:b/>
          <w:color w:val="000000"/>
          <w:sz w:val="24"/>
          <w:szCs w:val="24"/>
        </w:rPr>
      </w:pPr>
    </w:p>
    <w:p w14:paraId="082BC916" w14:textId="08D7684E" w:rsidR="00EC7E4D" w:rsidRPr="00EC7E4D" w:rsidRDefault="00EC7E4D" w:rsidP="00EC7E4D">
      <w:pPr>
        <w:pBdr>
          <w:top w:val="nil"/>
          <w:left w:val="nil"/>
          <w:bottom w:val="nil"/>
          <w:right w:val="nil"/>
          <w:between w:val="nil"/>
        </w:pBdr>
        <w:ind w:left="116" w:right="103" w:firstLine="708"/>
        <w:jc w:val="both"/>
        <w:rPr>
          <w:b/>
          <w:color w:val="000000"/>
          <w:sz w:val="24"/>
          <w:szCs w:val="24"/>
        </w:rPr>
      </w:pPr>
      <w:r w:rsidRPr="00EC7E4D">
        <w:rPr>
          <w:b/>
          <w:color w:val="000000"/>
          <w:sz w:val="24"/>
          <w:szCs w:val="24"/>
        </w:rPr>
        <w:t xml:space="preserve">  I – Fica mantido o horário de circulação de pessoas nas rua</w:t>
      </w:r>
      <w:r w:rsidR="00AD31F8">
        <w:rPr>
          <w:b/>
          <w:color w:val="000000"/>
          <w:sz w:val="24"/>
          <w:szCs w:val="24"/>
        </w:rPr>
        <w:t xml:space="preserve">s do Município das </w:t>
      </w:r>
      <w:proofErr w:type="gramStart"/>
      <w:r w:rsidR="00AD31F8">
        <w:rPr>
          <w:b/>
          <w:color w:val="000000"/>
          <w:sz w:val="24"/>
          <w:szCs w:val="24"/>
        </w:rPr>
        <w:t>05:00</w:t>
      </w:r>
      <w:proofErr w:type="gramEnd"/>
      <w:r w:rsidR="00AD31F8">
        <w:rPr>
          <w:b/>
          <w:color w:val="000000"/>
          <w:sz w:val="24"/>
          <w:szCs w:val="24"/>
        </w:rPr>
        <w:t xml:space="preserve"> hs às </w:t>
      </w:r>
      <w:r w:rsidR="00B30A1F">
        <w:rPr>
          <w:b/>
          <w:color w:val="000000"/>
          <w:sz w:val="24"/>
          <w:szCs w:val="24"/>
        </w:rPr>
        <w:t>00</w:t>
      </w:r>
      <w:r w:rsidR="0006774B">
        <w:rPr>
          <w:b/>
          <w:color w:val="000000"/>
          <w:sz w:val="24"/>
          <w:szCs w:val="24"/>
        </w:rPr>
        <w:t>:00</w:t>
      </w:r>
      <w:r w:rsidRPr="00EC7E4D">
        <w:rPr>
          <w:b/>
          <w:color w:val="000000"/>
          <w:sz w:val="24"/>
          <w:szCs w:val="24"/>
        </w:rPr>
        <w:t xml:space="preserve"> horas, obedecendo ao toque de recolher.</w:t>
      </w:r>
    </w:p>
    <w:p w14:paraId="12CE1495" w14:textId="77777777" w:rsidR="00EC7E4D" w:rsidRPr="00EC7E4D" w:rsidRDefault="00EC7E4D" w:rsidP="00EC7E4D">
      <w:pPr>
        <w:pBdr>
          <w:top w:val="nil"/>
          <w:left w:val="nil"/>
          <w:bottom w:val="nil"/>
          <w:right w:val="nil"/>
          <w:between w:val="nil"/>
        </w:pBdr>
        <w:ind w:left="116" w:right="103" w:firstLine="708"/>
        <w:jc w:val="both"/>
        <w:rPr>
          <w:sz w:val="24"/>
          <w:szCs w:val="24"/>
        </w:rPr>
      </w:pPr>
    </w:p>
    <w:p w14:paraId="06F84577" w14:textId="77777777" w:rsidR="00530F56" w:rsidRDefault="000C727F">
      <w:pPr>
        <w:pBdr>
          <w:top w:val="nil"/>
          <w:left w:val="nil"/>
          <w:bottom w:val="nil"/>
          <w:right w:val="nil"/>
          <w:between w:val="nil"/>
        </w:pBdr>
        <w:tabs>
          <w:tab w:val="left" w:pos="1532"/>
        </w:tabs>
        <w:spacing w:before="90"/>
        <w:ind w:right="78" w:firstLine="851"/>
        <w:jc w:val="both"/>
        <w:rPr>
          <w:color w:val="000000"/>
          <w:sz w:val="24"/>
          <w:szCs w:val="24"/>
        </w:rPr>
      </w:pPr>
      <w:r>
        <w:rPr>
          <w:b/>
          <w:color w:val="000000"/>
          <w:sz w:val="24"/>
          <w:szCs w:val="24"/>
        </w:rPr>
        <w:t>Art. 2º.</w:t>
      </w:r>
      <w:r>
        <w:rPr>
          <w:color w:val="000000"/>
          <w:sz w:val="24"/>
          <w:szCs w:val="24"/>
        </w:rPr>
        <w:t xml:space="preserve"> </w:t>
      </w:r>
      <w:r>
        <w:rPr>
          <w:b/>
          <w:color w:val="000000"/>
          <w:sz w:val="24"/>
          <w:szCs w:val="24"/>
        </w:rPr>
        <w:t xml:space="preserve">Fica Orientado, permanecer, </w:t>
      </w:r>
      <w:r>
        <w:rPr>
          <w:color w:val="000000"/>
          <w:sz w:val="24"/>
          <w:szCs w:val="24"/>
        </w:rPr>
        <w:t>em isolamento social com exceção em casos prioritários como consultas de saúde:</w:t>
      </w:r>
    </w:p>
    <w:p w14:paraId="7D8D9595" w14:textId="77777777" w:rsidR="00530F56" w:rsidRDefault="000C727F">
      <w:pPr>
        <w:pBdr>
          <w:top w:val="nil"/>
          <w:left w:val="nil"/>
          <w:bottom w:val="nil"/>
          <w:right w:val="nil"/>
          <w:between w:val="nil"/>
        </w:pBdr>
        <w:tabs>
          <w:tab w:val="left" w:pos="1532"/>
        </w:tabs>
        <w:spacing w:before="90"/>
        <w:ind w:right="1696" w:firstLine="851"/>
        <w:rPr>
          <w:color w:val="000000"/>
          <w:sz w:val="24"/>
          <w:szCs w:val="24"/>
        </w:rPr>
      </w:pPr>
      <w:r>
        <w:rPr>
          <w:color w:val="000000"/>
          <w:sz w:val="24"/>
          <w:szCs w:val="24"/>
        </w:rPr>
        <w:t xml:space="preserve"> I - pessoas com idade igual ou superior a 60 (sessenta) anos;</w:t>
      </w:r>
    </w:p>
    <w:p w14:paraId="3BB06D8A"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 xml:space="preserve"> II - imunossuprimidos independente da idade; </w:t>
      </w:r>
    </w:p>
    <w:p w14:paraId="7A671D13"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 xml:space="preserve"> III – Portadores de doenças Crônicas; </w:t>
      </w:r>
    </w:p>
    <w:p w14:paraId="60D348DA"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 xml:space="preserve"> IV- Gestantes e Lactantes.                               </w:t>
      </w:r>
    </w:p>
    <w:p w14:paraId="249EC337" w14:textId="77777777" w:rsidR="00530F56" w:rsidRDefault="00530F56">
      <w:pPr>
        <w:ind w:left="116" w:right="107" w:firstLine="708"/>
        <w:rPr>
          <w:sz w:val="24"/>
          <w:szCs w:val="24"/>
        </w:rPr>
      </w:pPr>
    </w:p>
    <w:p w14:paraId="79B3DDA8" w14:textId="77777777" w:rsidR="00530F56" w:rsidRDefault="000C727F">
      <w:pPr>
        <w:ind w:left="116" w:right="107" w:firstLine="708"/>
        <w:rPr>
          <w:sz w:val="24"/>
          <w:szCs w:val="24"/>
        </w:rPr>
      </w:pPr>
      <w:r>
        <w:rPr>
          <w:b/>
          <w:sz w:val="24"/>
          <w:szCs w:val="24"/>
        </w:rPr>
        <w:t>Art. 3º</w:t>
      </w:r>
      <w:r>
        <w:rPr>
          <w:sz w:val="24"/>
          <w:szCs w:val="24"/>
        </w:rPr>
        <w:t xml:space="preserve">. Fica estabelecido o </w:t>
      </w:r>
      <w:r>
        <w:rPr>
          <w:b/>
          <w:sz w:val="24"/>
          <w:szCs w:val="24"/>
        </w:rPr>
        <w:t>uso massivo de máscaras</w:t>
      </w:r>
      <w:r>
        <w:rPr>
          <w:sz w:val="24"/>
          <w:szCs w:val="24"/>
        </w:rPr>
        <w:t>, para evitar a transmissão comunitária da COVID-19.</w:t>
      </w:r>
    </w:p>
    <w:p w14:paraId="044B7D95" w14:textId="77777777" w:rsidR="00530F56" w:rsidRDefault="00530F56">
      <w:pPr>
        <w:pBdr>
          <w:top w:val="nil"/>
          <w:left w:val="nil"/>
          <w:bottom w:val="nil"/>
          <w:right w:val="nil"/>
          <w:between w:val="nil"/>
        </w:pBdr>
        <w:rPr>
          <w:color w:val="000000"/>
          <w:sz w:val="24"/>
          <w:szCs w:val="24"/>
        </w:rPr>
      </w:pPr>
    </w:p>
    <w:p w14:paraId="5F1D60DE" w14:textId="77777777" w:rsidR="00530F56" w:rsidRDefault="000C727F">
      <w:pPr>
        <w:ind w:left="116" w:right="108"/>
        <w:jc w:val="both"/>
        <w:rPr>
          <w:sz w:val="24"/>
          <w:szCs w:val="24"/>
        </w:rPr>
      </w:pPr>
      <w:r>
        <w:rPr>
          <w:sz w:val="24"/>
          <w:szCs w:val="24"/>
        </w:rPr>
        <w:t xml:space="preserve">Parágrafo único – </w:t>
      </w:r>
      <w:r>
        <w:rPr>
          <w:b/>
          <w:sz w:val="24"/>
          <w:szCs w:val="24"/>
        </w:rPr>
        <w:t>mantida a obrigatoriedade do que já vem sendo praticado desde o de 23 de abril de 2020</w:t>
      </w:r>
      <w:r>
        <w:rPr>
          <w:sz w:val="24"/>
          <w:szCs w:val="24"/>
        </w:rPr>
        <w:t>. Estas podem ser de qualquer espécie, inclusive de pano (tecido), confecionadas manualmente, desde que seja também observando os protocolos sanitários, conforme Decreto Estadual nº 35.831, de 20 de maio de 2020, sendo de sua total responsabilidade, com funcionamento do estabelecimento em atividade.</w:t>
      </w:r>
    </w:p>
    <w:p w14:paraId="051A1725" w14:textId="77777777" w:rsidR="00530F56" w:rsidRDefault="00530F56">
      <w:pPr>
        <w:pBdr>
          <w:top w:val="nil"/>
          <w:left w:val="nil"/>
          <w:bottom w:val="nil"/>
          <w:right w:val="nil"/>
          <w:between w:val="nil"/>
        </w:pBdr>
        <w:rPr>
          <w:color w:val="000000"/>
          <w:sz w:val="24"/>
          <w:szCs w:val="24"/>
        </w:rPr>
      </w:pPr>
    </w:p>
    <w:p w14:paraId="54F68888" w14:textId="77777777" w:rsidR="00530F56" w:rsidRDefault="000C727F">
      <w:pPr>
        <w:ind w:left="851"/>
        <w:jc w:val="both"/>
        <w:rPr>
          <w:sz w:val="24"/>
          <w:szCs w:val="24"/>
        </w:rPr>
      </w:pPr>
      <w:r>
        <w:rPr>
          <w:sz w:val="24"/>
          <w:szCs w:val="24"/>
        </w:rPr>
        <w:t>I - Para uso de transporte compartilhado de passageiros;</w:t>
      </w:r>
    </w:p>
    <w:p w14:paraId="10E0BC0D" w14:textId="77777777" w:rsidR="00530F56" w:rsidRDefault="00530F56">
      <w:pPr>
        <w:pBdr>
          <w:top w:val="nil"/>
          <w:left w:val="nil"/>
          <w:bottom w:val="nil"/>
          <w:right w:val="nil"/>
          <w:between w:val="nil"/>
        </w:pBdr>
        <w:ind w:left="851" w:firstLine="130"/>
        <w:jc w:val="both"/>
        <w:rPr>
          <w:color w:val="000000"/>
          <w:sz w:val="24"/>
          <w:szCs w:val="24"/>
        </w:rPr>
      </w:pPr>
    </w:p>
    <w:p w14:paraId="189AEEC1" w14:textId="77777777" w:rsidR="00530F56" w:rsidRDefault="000C727F">
      <w:pPr>
        <w:tabs>
          <w:tab w:val="left" w:pos="1045"/>
        </w:tabs>
        <w:spacing w:before="1"/>
        <w:ind w:left="851"/>
        <w:jc w:val="both"/>
        <w:rPr>
          <w:b/>
          <w:sz w:val="24"/>
          <w:szCs w:val="24"/>
        </w:rPr>
      </w:pPr>
      <w:r>
        <w:rPr>
          <w:sz w:val="24"/>
          <w:szCs w:val="24"/>
        </w:rPr>
        <w:t xml:space="preserve">II - Para acesso aos estabelecimentos considerados como </w:t>
      </w:r>
      <w:r>
        <w:rPr>
          <w:b/>
          <w:sz w:val="24"/>
          <w:szCs w:val="24"/>
        </w:rPr>
        <w:t>ESSENCIAIS, (Supermercados, mercado, farmácias, frigoríficos, padarias, posto de combustíveis, bancos e lotéricas, entre outros) e as Não ESSENCIAIS, (lojas de departamento, salões de beleza, armarinhos, papelarias, eletrônicas, oficinas, lojas de material de construção academias, óticas, restaurantes e bares);</w:t>
      </w:r>
    </w:p>
    <w:p w14:paraId="0AC62627" w14:textId="77777777" w:rsidR="00530F56" w:rsidRDefault="00530F56">
      <w:pPr>
        <w:pBdr>
          <w:top w:val="nil"/>
          <w:left w:val="nil"/>
          <w:bottom w:val="nil"/>
          <w:right w:val="nil"/>
          <w:between w:val="nil"/>
        </w:pBdr>
        <w:tabs>
          <w:tab w:val="left" w:pos="1045"/>
        </w:tabs>
        <w:spacing w:before="1"/>
        <w:ind w:left="851" w:firstLine="130"/>
        <w:jc w:val="both"/>
        <w:rPr>
          <w:b/>
          <w:color w:val="000000"/>
          <w:sz w:val="24"/>
          <w:szCs w:val="24"/>
        </w:rPr>
      </w:pPr>
    </w:p>
    <w:p w14:paraId="6EB256F2" w14:textId="77777777" w:rsidR="00530F56" w:rsidRDefault="000C727F">
      <w:pPr>
        <w:pBdr>
          <w:top w:val="nil"/>
          <w:left w:val="nil"/>
          <w:bottom w:val="nil"/>
          <w:right w:val="nil"/>
          <w:between w:val="nil"/>
        </w:pBdr>
        <w:ind w:left="851"/>
        <w:rPr>
          <w:color w:val="000000"/>
          <w:sz w:val="24"/>
          <w:szCs w:val="24"/>
        </w:rPr>
      </w:pPr>
      <w:r>
        <w:rPr>
          <w:color w:val="000000"/>
          <w:sz w:val="24"/>
          <w:szCs w:val="24"/>
        </w:rPr>
        <w:t>III - Para o desempenho das atividades em repartições públicas e privadas.</w:t>
      </w:r>
    </w:p>
    <w:p w14:paraId="4ABE6545" w14:textId="77777777" w:rsidR="00530F56" w:rsidRDefault="00530F56">
      <w:pPr>
        <w:pBdr>
          <w:top w:val="nil"/>
          <w:left w:val="nil"/>
          <w:bottom w:val="nil"/>
          <w:right w:val="nil"/>
          <w:between w:val="nil"/>
        </w:pBdr>
        <w:spacing w:before="11"/>
        <w:rPr>
          <w:color w:val="000000"/>
          <w:sz w:val="24"/>
          <w:szCs w:val="24"/>
        </w:rPr>
      </w:pPr>
    </w:p>
    <w:p w14:paraId="053FDC84" w14:textId="77777777" w:rsidR="0053193E" w:rsidRPr="0053193E" w:rsidRDefault="000C727F" w:rsidP="0053193E">
      <w:pPr>
        <w:pBdr>
          <w:top w:val="nil"/>
          <w:left w:val="nil"/>
          <w:bottom w:val="nil"/>
          <w:right w:val="nil"/>
          <w:between w:val="nil"/>
        </w:pBdr>
        <w:ind w:left="116" w:right="102" w:firstLine="708"/>
        <w:jc w:val="both"/>
        <w:rPr>
          <w:b/>
          <w:color w:val="000000"/>
          <w:sz w:val="24"/>
          <w:szCs w:val="24"/>
        </w:rPr>
      </w:pPr>
      <w:r>
        <w:rPr>
          <w:b/>
          <w:color w:val="000000"/>
          <w:sz w:val="24"/>
          <w:szCs w:val="24"/>
        </w:rPr>
        <w:t>Art. 4º</w:t>
      </w:r>
      <w:r>
        <w:rPr>
          <w:color w:val="000000"/>
          <w:sz w:val="24"/>
          <w:szCs w:val="24"/>
        </w:rPr>
        <w:t>. Fica disciplinado o funcionamento das atividades comerciais</w:t>
      </w:r>
      <w:r>
        <w:rPr>
          <w:sz w:val="24"/>
          <w:szCs w:val="24"/>
        </w:rPr>
        <w:t xml:space="preserve"> </w:t>
      </w:r>
      <w:r>
        <w:rPr>
          <w:color w:val="000000"/>
          <w:sz w:val="24"/>
          <w:szCs w:val="24"/>
        </w:rPr>
        <w:t>no âmbito do município de Duque Bacelar</w:t>
      </w:r>
      <w:r>
        <w:rPr>
          <w:sz w:val="24"/>
          <w:szCs w:val="24"/>
        </w:rPr>
        <w:t>, podendo permanecer abertas a</w:t>
      </w:r>
      <w:r>
        <w:rPr>
          <w:color w:val="000000"/>
          <w:sz w:val="24"/>
          <w:szCs w:val="24"/>
        </w:rPr>
        <w:t xml:space="preserve">s empresas de serviços essenciais, e as não essências listadas </w:t>
      </w:r>
      <w:r>
        <w:rPr>
          <w:sz w:val="24"/>
          <w:szCs w:val="24"/>
        </w:rPr>
        <w:t xml:space="preserve">no </w:t>
      </w:r>
      <w:r>
        <w:rPr>
          <w:color w:val="000000"/>
          <w:sz w:val="24"/>
          <w:szCs w:val="24"/>
        </w:rPr>
        <w:t>Anexo I</w:t>
      </w:r>
      <w:r>
        <w:rPr>
          <w:sz w:val="24"/>
          <w:szCs w:val="24"/>
        </w:rPr>
        <w:t xml:space="preserve"> deste decreto</w:t>
      </w:r>
      <w:r>
        <w:rPr>
          <w:color w:val="000000"/>
          <w:sz w:val="24"/>
          <w:szCs w:val="24"/>
        </w:rPr>
        <w:t xml:space="preserve">, </w:t>
      </w:r>
      <w:r>
        <w:rPr>
          <w:b/>
          <w:color w:val="000000"/>
          <w:sz w:val="24"/>
          <w:szCs w:val="24"/>
        </w:rPr>
        <w:t xml:space="preserve">observando os protocolos sanitários que são de sua total responsabilidade e horários estabelecidos no anexo III. </w:t>
      </w:r>
    </w:p>
    <w:p w14:paraId="7DFB5C43" w14:textId="77777777" w:rsidR="0053193E" w:rsidRDefault="0053193E">
      <w:pPr>
        <w:pBdr>
          <w:top w:val="nil"/>
          <w:left w:val="nil"/>
          <w:bottom w:val="nil"/>
          <w:right w:val="nil"/>
          <w:between w:val="nil"/>
        </w:pBdr>
        <w:rPr>
          <w:color w:val="000000"/>
          <w:sz w:val="24"/>
          <w:szCs w:val="24"/>
        </w:rPr>
      </w:pPr>
    </w:p>
    <w:p w14:paraId="2F0F6BE7" w14:textId="77777777" w:rsidR="00530F56" w:rsidRDefault="000C727F" w:rsidP="0053193E">
      <w:pPr>
        <w:pBdr>
          <w:top w:val="nil"/>
          <w:left w:val="nil"/>
          <w:bottom w:val="nil"/>
          <w:right w:val="nil"/>
          <w:between w:val="nil"/>
        </w:pBdr>
        <w:ind w:left="824"/>
        <w:rPr>
          <w:color w:val="000000"/>
          <w:sz w:val="24"/>
          <w:szCs w:val="24"/>
        </w:rPr>
      </w:pPr>
      <w:r>
        <w:rPr>
          <w:color w:val="000000"/>
          <w:sz w:val="24"/>
          <w:szCs w:val="24"/>
        </w:rPr>
        <w:t xml:space="preserve">Parágrafo único - </w:t>
      </w:r>
      <w:r>
        <w:rPr>
          <w:b/>
          <w:color w:val="000000"/>
          <w:sz w:val="24"/>
          <w:szCs w:val="24"/>
        </w:rPr>
        <w:t>É responsabilidade das empresas:</w:t>
      </w:r>
      <w:r>
        <w:rPr>
          <w:color w:val="000000"/>
          <w:sz w:val="24"/>
          <w:szCs w:val="24"/>
        </w:rPr>
        <w:t xml:space="preserve"> </w:t>
      </w:r>
    </w:p>
    <w:p w14:paraId="7DAB569B" w14:textId="77777777" w:rsidR="00530F56" w:rsidRDefault="00530F56" w:rsidP="0053193E">
      <w:pPr>
        <w:pBdr>
          <w:top w:val="nil"/>
          <w:left w:val="nil"/>
          <w:bottom w:val="nil"/>
          <w:right w:val="nil"/>
          <w:between w:val="nil"/>
        </w:pBdr>
        <w:ind w:left="824"/>
        <w:rPr>
          <w:color w:val="000000"/>
          <w:sz w:val="24"/>
          <w:szCs w:val="24"/>
        </w:rPr>
      </w:pPr>
    </w:p>
    <w:p w14:paraId="31266269" w14:textId="77777777" w:rsidR="00530F56" w:rsidRDefault="000C727F">
      <w:pPr>
        <w:pBdr>
          <w:top w:val="nil"/>
          <w:left w:val="nil"/>
          <w:bottom w:val="nil"/>
          <w:right w:val="nil"/>
          <w:between w:val="nil"/>
        </w:pBdr>
        <w:tabs>
          <w:tab w:val="left" w:pos="1528"/>
        </w:tabs>
        <w:spacing w:before="1"/>
        <w:ind w:left="1528" w:right="107" w:hanging="705"/>
        <w:rPr>
          <w:color w:val="000000"/>
          <w:sz w:val="24"/>
          <w:szCs w:val="24"/>
        </w:rPr>
      </w:pPr>
      <w:r>
        <w:rPr>
          <w:color w:val="000000"/>
          <w:sz w:val="24"/>
          <w:szCs w:val="24"/>
        </w:rPr>
        <w:t>I -</w:t>
      </w:r>
      <w:r>
        <w:rPr>
          <w:color w:val="000000"/>
          <w:sz w:val="24"/>
          <w:szCs w:val="24"/>
        </w:rPr>
        <w:tab/>
        <w:t xml:space="preserve">Fornecer máscara, ainda que de tecido, para todos os funcionários, a contar da publicação desse decreto;                                                                                                 </w:t>
      </w:r>
    </w:p>
    <w:p w14:paraId="289A116A"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II -</w:t>
      </w:r>
      <w:r>
        <w:rPr>
          <w:color w:val="000000"/>
          <w:sz w:val="24"/>
          <w:szCs w:val="24"/>
        </w:rPr>
        <w:tab/>
        <w:t>controlar a lotação:</w:t>
      </w:r>
    </w:p>
    <w:p w14:paraId="399ADCFC" w14:textId="77777777" w:rsidR="00530F56" w:rsidRDefault="000C727F">
      <w:pPr>
        <w:numPr>
          <w:ilvl w:val="0"/>
          <w:numId w:val="3"/>
        </w:numPr>
        <w:pBdr>
          <w:top w:val="nil"/>
          <w:left w:val="nil"/>
          <w:bottom w:val="nil"/>
          <w:right w:val="nil"/>
          <w:between w:val="nil"/>
        </w:pBdr>
        <w:tabs>
          <w:tab w:val="left" w:pos="567"/>
        </w:tabs>
        <w:jc w:val="both"/>
        <w:rPr>
          <w:sz w:val="24"/>
          <w:szCs w:val="24"/>
        </w:rPr>
      </w:pPr>
      <w:r>
        <w:rPr>
          <w:color w:val="000000"/>
          <w:sz w:val="24"/>
          <w:szCs w:val="24"/>
        </w:rPr>
        <w:t>De 1 (uma) pessoa a cada 2(dois) metros quadrados do estabelecimento, considerando o número de funcionários e clientes;</w:t>
      </w:r>
    </w:p>
    <w:p w14:paraId="051C8259" w14:textId="77777777" w:rsidR="00530F56" w:rsidRDefault="000C727F">
      <w:pPr>
        <w:pBdr>
          <w:top w:val="nil"/>
          <w:left w:val="nil"/>
          <w:bottom w:val="nil"/>
          <w:right w:val="nil"/>
          <w:between w:val="nil"/>
        </w:pBdr>
        <w:tabs>
          <w:tab w:val="left" w:pos="567"/>
        </w:tabs>
        <w:ind w:left="1920"/>
        <w:jc w:val="both"/>
        <w:rPr>
          <w:color w:val="000000"/>
          <w:sz w:val="24"/>
          <w:szCs w:val="24"/>
        </w:rPr>
      </w:pPr>
      <w:r>
        <w:rPr>
          <w:color w:val="000000"/>
          <w:sz w:val="24"/>
          <w:szCs w:val="24"/>
        </w:rPr>
        <w:lastRenderedPageBreak/>
        <w:t xml:space="preserve">                                                                                                      </w:t>
      </w:r>
    </w:p>
    <w:p w14:paraId="31C138CB" w14:textId="77777777" w:rsidR="00530F56" w:rsidRDefault="000C727F">
      <w:pPr>
        <w:numPr>
          <w:ilvl w:val="0"/>
          <w:numId w:val="5"/>
        </w:numPr>
        <w:pBdr>
          <w:top w:val="nil"/>
          <w:left w:val="nil"/>
          <w:bottom w:val="nil"/>
          <w:right w:val="nil"/>
          <w:between w:val="nil"/>
        </w:pBdr>
        <w:tabs>
          <w:tab w:val="left" w:pos="1809"/>
        </w:tabs>
        <w:ind w:left="1560" w:right="110" w:firstLine="0"/>
        <w:rPr>
          <w:color w:val="000000"/>
        </w:rPr>
      </w:pPr>
      <w:r>
        <w:rPr>
          <w:color w:val="000000"/>
          <w:sz w:val="24"/>
          <w:szCs w:val="24"/>
        </w:rPr>
        <w:t>Organizar filas com distanciamento de 2 (dois) metros entre as pessoas, por meio de    marcação no solo ou uso de balizadores, interno e externo, se necessário;</w:t>
      </w:r>
    </w:p>
    <w:p w14:paraId="5CACA0E1" w14:textId="77777777" w:rsidR="00530F56" w:rsidRDefault="00530F56">
      <w:pPr>
        <w:pBdr>
          <w:top w:val="nil"/>
          <w:left w:val="nil"/>
          <w:bottom w:val="nil"/>
          <w:right w:val="nil"/>
          <w:between w:val="nil"/>
        </w:pBdr>
        <w:tabs>
          <w:tab w:val="left" w:pos="1809"/>
        </w:tabs>
        <w:ind w:left="1560" w:right="110"/>
        <w:rPr>
          <w:color w:val="000000"/>
          <w:sz w:val="24"/>
          <w:szCs w:val="24"/>
        </w:rPr>
      </w:pPr>
    </w:p>
    <w:p w14:paraId="65A4CF79" w14:textId="77777777" w:rsidR="00530F56" w:rsidRDefault="000C727F">
      <w:pPr>
        <w:numPr>
          <w:ilvl w:val="0"/>
          <w:numId w:val="5"/>
        </w:numPr>
        <w:pBdr>
          <w:top w:val="nil"/>
          <w:left w:val="nil"/>
          <w:bottom w:val="nil"/>
          <w:right w:val="nil"/>
          <w:between w:val="nil"/>
        </w:pBdr>
        <w:tabs>
          <w:tab w:val="left" w:pos="1781"/>
        </w:tabs>
        <w:ind w:left="1780" w:hanging="248"/>
        <w:rPr>
          <w:color w:val="000000"/>
        </w:rPr>
      </w:pPr>
      <w:r>
        <w:rPr>
          <w:color w:val="000000"/>
          <w:sz w:val="24"/>
          <w:szCs w:val="24"/>
        </w:rPr>
        <w:t>Controlar o acesso de entrada;</w:t>
      </w:r>
    </w:p>
    <w:p w14:paraId="7EB838D5" w14:textId="77777777" w:rsidR="00530F56" w:rsidRDefault="00530F56">
      <w:pPr>
        <w:tabs>
          <w:tab w:val="left" w:pos="1781"/>
        </w:tabs>
        <w:rPr>
          <w:sz w:val="24"/>
          <w:szCs w:val="24"/>
        </w:rPr>
      </w:pPr>
    </w:p>
    <w:p w14:paraId="7C694873" w14:textId="77777777" w:rsidR="00530F56" w:rsidRDefault="000C727F">
      <w:pPr>
        <w:numPr>
          <w:ilvl w:val="0"/>
          <w:numId w:val="5"/>
        </w:numPr>
        <w:pBdr>
          <w:top w:val="nil"/>
          <w:left w:val="nil"/>
          <w:bottom w:val="nil"/>
          <w:right w:val="nil"/>
          <w:between w:val="nil"/>
        </w:pBdr>
        <w:tabs>
          <w:tab w:val="left" w:pos="1781"/>
        </w:tabs>
        <w:ind w:left="1780" w:hanging="248"/>
        <w:rPr>
          <w:color w:val="000000"/>
        </w:rPr>
      </w:pPr>
      <w:r>
        <w:rPr>
          <w:color w:val="000000"/>
          <w:sz w:val="24"/>
          <w:szCs w:val="24"/>
        </w:rPr>
        <w:t xml:space="preserve">Controlar o acesso de apenas 1 (um) representante por </w:t>
      </w:r>
      <w:r>
        <w:rPr>
          <w:sz w:val="24"/>
          <w:szCs w:val="24"/>
        </w:rPr>
        <w:t xml:space="preserve">família </w:t>
      </w:r>
      <w:r>
        <w:rPr>
          <w:color w:val="000000"/>
          <w:sz w:val="24"/>
          <w:szCs w:val="24"/>
        </w:rPr>
        <w:t>(mercados, supermercados e farmácias);</w:t>
      </w:r>
    </w:p>
    <w:p w14:paraId="6E0D5464" w14:textId="77777777" w:rsidR="00530F56" w:rsidRDefault="00530F56">
      <w:pPr>
        <w:tabs>
          <w:tab w:val="left" w:pos="1781"/>
        </w:tabs>
        <w:rPr>
          <w:sz w:val="24"/>
          <w:szCs w:val="24"/>
        </w:rPr>
      </w:pPr>
    </w:p>
    <w:p w14:paraId="106B80D5" w14:textId="77777777" w:rsidR="00530F56" w:rsidRDefault="000C727F">
      <w:pPr>
        <w:numPr>
          <w:ilvl w:val="0"/>
          <w:numId w:val="5"/>
        </w:numPr>
        <w:pBdr>
          <w:top w:val="nil"/>
          <w:left w:val="nil"/>
          <w:bottom w:val="nil"/>
          <w:right w:val="nil"/>
          <w:between w:val="nil"/>
        </w:pBdr>
        <w:tabs>
          <w:tab w:val="left" w:pos="1781"/>
        </w:tabs>
        <w:ind w:left="1780" w:hanging="248"/>
        <w:rPr>
          <w:color w:val="000000"/>
        </w:rPr>
      </w:pPr>
      <w:r>
        <w:rPr>
          <w:color w:val="000000"/>
          <w:sz w:val="24"/>
          <w:szCs w:val="24"/>
        </w:rPr>
        <w:t>Manter a quantidade máxima de 3 (três) pessoas por guichê/caixa em funcionamento (mercados, supermercados e farmácias);</w:t>
      </w:r>
    </w:p>
    <w:p w14:paraId="073A32A4" w14:textId="77777777" w:rsidR="00530F56" w:rsidRDefault="000C727F">
      <w:pPr>
        <w:pBdr>
          <w:top w:val="nil"/>
          <w:left w:val="nil"/>
          <w:bottom w:val="nil"/>
          <w:right w:val="nil"/>
          <w:between w:val="nil"/>
        </w:pBdr>
        <w:tabs>
          <w:tab w:val="left" w:pos="1781"/>
        </w:tabs>
        <w:ind w:left="1780"/>
        <w:rPr>
          <w:color w:val="000000"/>
          <w:sz w:val="24"/>
          <w:szCs w:val="24"/>
        </w:rPr>
      </w:pPr>
      <w:r>
        <w:rPr>
          <w:color w:val="000000"/>
          <w:sz w:val="24"/>
          <w:szCs w:val="24"/>
        </w:rPr>
        <w:t xml:space="preserve">                                                                                                                                                                                                                                      </w:t>
      </w:r>
    </w:p>
    <w:p w14:paraId="5EB56716" w14:textId="77777777" w:rsidR="00530F56" w:rsidRDefault="000C727F">
      <w:pPr>
        <w:pBdr>
          <w:top w:val="nil"/>
          <w:left w:val="nil"/>
          <w:bottom w:val="nil"/>
          <w:right w:val="nil"/>
          <w:between w:val="nil"/>
        </w:pBdr>
        <w:tabs>
          <w:tab w:val="left" w:pos="1528"/>
        </w:tabs>
        <w:ind w:left="824" w:right="-56"/>
        <w:rPr>
          <w:color w:val="000000"/>
          <w:sz w:val="24"/>
          <w:szCs w:val="24"/>
        </w:rPr>
      </w:pPr>
      <w:r>
        <w:rPr>
          <w:color w:val="000000"/>
          <w:sz w:val="24"/>
          <w:szCs w:val="24"/>
        </w:rPr>
        <w:t>III - Manter a higienização interna e externa dos estabelecimentos com limpeza permanente;</w:t>
      </w:r>
    </w:p>
    <w:p w14:paraId="7040A8F5" w14:textId="77777777" w:rsidR="00530F56" w:rsidRDefault="00530F56" w:rsidP="000A791E">
      <w:pPr>
        <w:pBdr>
          <w:top w:val="nil"/>
          <w:left w:val="nil"/>
          <w:bottom w:val="nil"/>
          <w:right w:val="nil"/>
          <w:between w:val="nil"/>
        </w:pBdr>
        <w:tabs>
          <w:tab w:val="left" w:pos="1528"/>
        </w:tabs>
        <w:ind w:left="794" w:right="-56"/>
        <w:rPr>
          <w:color w:val="000000"/>
          <w:sz w:val="24"/>
          <w:szCs w:val="24"/>
        </w:rPr>
      </w:pPr>
    </w:p>
    <w:p w14:paraId="7B9EA368" w14:textId="77777777" w:rsidR="00530F56" w:rsidRDefault="000C727F">
      <w:pPr>
        <w:pBdr>
          <w:top w:val="nil"/>
          <w:left w:val="nil"/>
          <w:bottom w:val="nil"/>
          <w:right w:val="nil"/>
          <w:between w:val="nil"/>
        </w:pBdr>
        <w:tabs>
          <w:tab w:val="left" w:pos="1528"/>
        </w:tabs>
        <w:ind w:left="824" w:right="-56"/>
        <w:rPr>
          <w:color w:val="000000"/>
          <w:sz w:val="24"/>
          <w:szCs w:val="24"/>
        </w:rPr>
      </w:pPr>
      <w:r>
        <w:rPr>
          <w:color w:val="000000"/>
          <w:sz w:val="24"/>
          <w:szCs w:val="24"/>
        </w:rPr>
        <w:t>IV - Fornecer álcool em gel 70% ou álcool 70% (setenta por cento), ou local para higienização das mãos com sabão para todos os usuários;</w:t>
      </w:r>
    </w:p>
    <w:p w14:paraId="0FEFB5E9" w14:textId="77777777" w:rsidR="00530F56" w:rsidRDefault="000C727F">
      <w:pPr>
        <w:pBdr>
          <w:top w:val="nil"/>
          <w:left w:val="nil"/>
          <w:bottom w:val="nil"/>
          <w:right w:val="nil"/>
          <w:between w:val="nil"/>
        </w:pBdr>
        <w:tabs>
          <w:tab w:val="left" w:pos="1528"/>
        </w:tabs>
        <w:ind w:left="824" w:right="-56"/>
        <w:rPr>
          <w:color w:val="000000"/>
          <w:sz w:val="24"/>
          <w:szCs w:val="24"/>
        </w:rPr>
      </w:pPr>
      <w:r>
        <w:rPr>
          <w:color w:val="000000"/>
          <w:sz w:val="24"/>
          <w:szCs w:val="24"/>
        </w:rPr>
        <w:t xml:space="preserve">                                                                                                                      </w:t>
      </w:r>
    </w:p>
    <w:p w14:paraId="7A22591F"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V - Adotar, sempre que possível, aplicativos para entregas a domicilio delivery;</w:t>
      </w:r>
    </w:p>
    <w:p w14:paraId="12C20448" w14:textId="77777777" w:rsidR="00530F56" w:rsidRDefault="000C727F">
      <w:pPr>
        <w:pBdr>
          <w:top w:val="nil"/>
          <w:left w:val="nil"/>
          <w:bottom w:val="nil"/>
          <w:right w:val="nil"/>
          <w:between w:val="nil"/>
        </w:pBdr>
        <w:tabs>
          <w:tab w:val="left" w:pos="1532"/>
        </w:tabs>
        <w:ind w:left="824"/>
        <w:rPr>
          <w:color w:val="000000"/>
          <w:sz w:val="24"/>
          <w:szCs w:val="24"/>
        </w:rPr>
      </w:pPr>
      <w:r>
        <w:rPr>
          <w:color w:val="000000"/>
          <w:sz w:val="24"/>
          <w:szCs w:val="24"/>
        </w:rPr>
        <w:t xml:space="preserve">                                                                              </w:t>
      </w:r>
    </w:p>
    <w:p w14:paraId="382B081C" w14:textId="77777777" w:rsidR="00530F56" w:rsidRDefault="000C727F">
      <w:pPr>
        <w:pBdr>
          <w:top w:val="nil"/>
          <w:left w:val="nil"/>
          <w:bottom w:val="nil"/>
          <w:right w:val="nil"/>
          <w:between w:val="nil"/>
        </w:pBdr>
        <w:tabs>
          <w:tab w:val="left" w:pos="1528"/>
        </w:tabs>
        <w:ind w:left="824"/>
        <w:rPr>
          <w:color w:val="000000"/>
          <w:sz w:val="24"/>
          <w:szCs w:val="24"/>
        </w:rPr>
      </w:pPr>
      <w:r>
        <w:rPr>
          <w:color w:val="000000"/>
          <w:sz w:val="24"/>
          <w:szCs w:val="24"/>
        </w:rPr>
        <w:t>VI - Priorização para trabalho remoto para atividades administrativas, quando possível;</w:t>
      </w:r>
    </w:p>
    <w:p w14:paraId="65E2FEB9" w14:textId="77777777" w:rsidR="00530F56" w:rsidRDefault="00530F56">
      <w:pPr>
        <w:pBdr>
          <w:top w:val="nil"/>
          <w:left w:val="nil"/>
          <w:bottom w:val="nil"/>
          <w:right w:val="nil"/>
          <w:between w:val="nil"/>
        </w:pBdr>
        <w:tabs>
          <w:tab w:val="left" w:pos="1528"/>
        </w:tabs>
        <w:ind w:left="824"/>
        <w:rPr>
          <w:color w:val="000000"/>
          <w:sz w:val="24"/>
          <w:szCs w:val="24"/>
        </w:rPr>
      </w:pPr>
    </w:p>
    <w:p w14:paraId="5052F644" w14:textId="77777777" w:rsidR="00530F56" w:rsidRDefault="000C727F">
      <w:pPr>
        <w:pBdr>
          <w:top w:val="nil"/>
          <w:left w:val="nil"/>
          <w:bottom w:val="nil"/>
          <w:right w:val="nil"/>
          <w:between w:val="nil"/>
        </w:pBdr>
        <w:ind w:left="1528" w:right="106" w:hanging="705"/>
        <w:jc w:val="both"/>
        <w:rPr>
          <w:color w:val="000000"/>
          <w:sz w:val="24"/>
          <w:szCs w:val="24"/>
        </w:rPr>
      </w:pPr>
      <w:r>
        <w:rPr>
          <w:color w:val="000000"/>
          <w:sz w:val="24"/>
          <w:szCs w:val="24"/>
        </w:rPr>
        <w:t>VII- Adotar o monitoramento diário de sinais e sintomas dos colaboradores/empregados, e na hipótese de suspeita de gripe ou covid-19, deve ser enviado o colaborador para casa, sem prejuízo de sua remuneração.</w:t>
      </w:r>
    </w:p>
    <w:p w14:paraId="19BE8099" w14:textId="77777777" w:rsidR="00530F56" w:rsidRPr="000A791E" w:rsidRDefault="00530F56">
      <w:pPr>
        <w:pBdr>
          <w:top w:val="nil"/>
          <w:left w:val="nil"/>
          <w:bottom w:val="nil"/>
          <w:right w:val="nil"/>
          <w:between w:val="nil"/>
        </w:pBdr>
        <w:ind w:left="1528" w:right="106" w:hanging="705"/>
        <w:jc w:val="both"/>
        <w:rPr>
          <w:b/>
          <w:color w:val="000000"/>
        </w:rPr>
      </w:pPr>
    </w:p>
    <w:p w14:paraId="3C5824A8" w14:textId="77777777" w:rsidR="00530F56" w:rsidRDefault="000C727F">
      <w:pPr>
        <w:spacing w:before="90"/>
        <w:ind w:right="102" w:firstLine="720"/>
        <w:jc w:val="both"/>
        <w:rPr>
          <w:b/>
          <w:sz w:val="24"/>
          <w:szCs w:val="24"/>
        </w:rPr>
      </w:pPr>
      <w:r>
        <w:rPr>
          <w:b/>
          <w:sz w:val="24"/>
          <w:szCs w:val="24"/>
        </w:rPr>
        <w:t>Art. 5º.  Ficam suspensas no período do artigo 1º as seguintes atividades:</w:t>
      </w:r>
    </w:p>
    <w:p w14:paraId="1C8307EA" w14:textId="2914CA35" w:rsidR="00530F56" w:rsidRPr="004A1DA2" w:rsidRDefault="000C727F">
      <w:pPr>
        <w:pBdr>
          <w:top w:val="nil"/>
          <w:left w:val="nil"/>
          <w:bottom w:val="nil"/>
          <w:right w:val="nil"/>
          <w:between w:val="nil"/>
        </w:pBdr>
        <w:spacing w:before="90"/>
        <w:ind w:left="1080" w:right="102"/>
        <w:jc w:val="both"/>
        <w:rPr>
          <w:b/>
          <w:color w:val="000000"/>
          <w:sz w:val="24"/>
          <w:szCs w:val="24"/>
        </w:rPr>
      </w:pPr>
      <w:r>
        <w:rPr>
          <w:color w:val="000000"/>
          <w:sz w:val="24"/>
          <w:szCs w:val="24"/>
        </w:rPr>
        <w:t>I -</w:t>
      </w:r>
      <w:r>
        <w:rPr>
          <w:color w:val="000000"/>
          <w:sz w:val="24"/>
          <w:szCs w:val="24"/>
        </w:rPr>
        <w:tab/>
        <w:t xml:space="preserve">Atividades esportivas de caráter </w:t>
      </w:r>
      <w:r w:rsidR="005D30E8">
        <w:rPr>
          <w:color w:val="000000"/>
          <w:sz w:val="24"/>
          <w:szCs w:val="24"/>
        </w:rPr>
        <w:t>competitivos</w:t>
      </w:r>
      <w:r>
        <w:rPr>
          <w:color w:val="000000"/>
          <w:sz w:val="24"/>
          <w:szCs w:val="24"/>
        </w:rPr>
        <w:t xml:space="preserve">, inclusive os eventos e competições como: </w:t>
      </w:r>
      <w:r w:rsidR="000A791E">
        <w:rPr>
          <w:b/>
          <w:color w:val="000000"/>
          <w:sz w:val="24"/>
          <w:szCs w:val="24"/>
        </w:rPr>
        <w:t xml:space="preserve"> </w:t>
      </w:r>
      <w:r w:rsidRPr="004A1DA2">
        <w:rPr>
          <w:b/>
          <w:caps/>
          <w:sz w:val="24"/>
          <w:szCs w:val="24"/>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Futebol; Baralho; Sinuca; Baladeira e Vaquejada</w:t>
      </w:r>
      <w:r w:rsidRPr="004A1DA2">
        <w:rPr>
          <w:b/>
          <w:caps/>
          <w:color w:val="0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14:paraId="69D36F67" w14:textId="77777777" w:rsidR="00530F56" w:rsidRDefault="000C727F">
      <w:pPr>
        <w:pBdr>
          <w:top w:val="nil"/>
          <w:left w:val="nil"/>
          <w:bottom w:val="nil"/>
          <w:right w:val="nil"/>
          <w:between w:val="nil"/>
        </w:pBdr>
        <w:spacing w:before="90"/>
        <w:ind w:left="1080" w:right="102"/>
        <w:jc w:val="both"/>
        <w:rPr>
          <w:color w:val="000000"/>
          <w:sz w:val="24"/>
          <w:szCs w:val="24"/>
        </w:rPr>
      </w:pPr>
      <w:r>
        <w:rPr>
          <w:color w:val="000000"/>
          <w:sz w:val="24"/>
          <w:szCs w:val="24"/>
        </w:rPr>
        <w:t>II- Exposições; Teatros; Circos e parques de diversões.</w:t>
      </w:r>
    </w:p>
    <w:p w14:paraId="6F65A2A0" w14:textId="77777777" w:rsidR="00530F56" w:rsidRDefault="000C727F">
      <w:pPr>
        <w:pBdr>
          <w:top w:val="nil"/>
          <w:left w:val="nil"/>
          <w:bottom w:val="nil"/>
          <w:right w:val="nil"/>
          <w:between w:val="nil"/>
        </w:pBdr>
        <w:spacing w:before="90"/>
        <w:ind w:left="1080" w:right="102"/>
        <w:jc w:val="both"/>
        <w:rPr>
          <w:color w:val="000000"/>
          <w:sz w:val="24"/>
          <w:szCs w:val="24"/>
        </w:rPr>
      </w:pPr>
      <w:r>
        <w:rPr>
          <w:color w:val="000000"/>
          <w:sz w:val="24"/>
          <w:szCs w:val="24"/>
        </w:rPr>
        <w:t xml:space="preserve">III- Fica vedada a comercialização de produtos em locais públicos por vendedores ambulantes do tipo Camelô e Feirantes. </w:t>
      </w:r>
    </w:p>
    <w:p w14:paraId="291CB6A8" w14:textId="21BF2D66" w:rsidR="00530F56" w:rsidRDefault="000C727F" w:rsidP="000A791E">
      <w:pPr>
        <w:pBdr>
          <w:top w:val="nil"/>
          <w:left w:val="nil"/>
          <w:bottom w:val="nil"/>
          <w:right w:val="nil"/>
          <w:between w:val="nil"/>
        </w:pBdr>
        <w:spacing w:before="90"/>
        <w:ind w:left="1080" w:right="102"/>
        <w:jc w:val="both"/>
        <w:rPr>
          <w:color w:val="000000"/>
          <w:sz w:val="24"/>
          <w:szCs w:val="24"/>
        </w:rPr>
      </w:pPr>
      <w:r>
        <w:rPr>
          <w:color w:val="000000"/>
          <w:sz w:val="24"/>
          <w:szCs w:val="24"/>
        </w:rPr>
        <w:t>IV- Atividades e reuniões de sindicatos, que possam causar aglomerações.</w:t>
      </w:r>
    </w:p>
    <w:p w14:paraId="3E3D53E2" w14:textId="77777777" w:rsidR="00003682" w:rsidRDefault="00003682" w:rsidP="000A791E">
      <w:pPr>
        <w:pBdr>
          <w:top w:val="nil"/>
          <w:left w:val="nil"/>
          <w:bottom w:val="nil"/>
          <w:right w:val="nil"/>
          <w:between w:val="nil"/>
        </w:pBdr>
        <w:spacing w:before="90"/>
        <w:ind w:left="1080" w:right="102"/>
        <w:jc w:val="both"/>
        <w:rPr>
          <w:color w:val="000000"/>
          <w:sz w:val="24"/>
          <w:szCs w:val="24"/>
        </w:rPr>
      </w:pPr>
    </w:p>
    <w:p w14:paraId="4C94B5C4" w14:textId="48F4E758" w:rsidR="00DC4C58" w:rsidRPr="0006774B" w:rsidRDefault="000C727F" w:rsidP="0006774B">
      <w:pPr>
        <w:ind w:left="142" w:firstLine="578"/>
        <w:jc w:val="both"/>
        <w:rPr>
          <w:b/>
          <w:sz w:val="24"/>
          <w:szCs w:val="24"/>
        </w:rPr>
      </w:pPr>
      <w:r>
        <w:rPr>
          <w:b/>
          <w:sz w:val="24"/>
          <w:szCs w:val="24"/>
        </w:rPr>
        <w:t>Art. 6º.</w:t>
      </w:r>
      <w:r>
        <w:rPr>
          <w:sz w:val="24"/>
          <w:szCs w:val="24"/>
        </w:rPr>
        <w:t xml:space="preserve"> </w:t>
      </w:r>
      <w:r>
        <w:rPr>
          <w:b/>
          <w:sz w:val="24"/>
          <w:szCs w:val="24"/>
        </w:rPr>
        <w:t xml:space="preserve">Fica Permitido o Funcionamento comercial de bares e restaurantes, na forma </w:t>
      </w:r>
      <w:proofErr w:type="gramStart"/>
      <w:r>
        <w:rPr>
          <w:b/>
          <w:sz w:val="24"/>
          <w:szCs w:val="24"/>
        </w:rPr>
        <w:t>delivery</w:t>
      </w:r>
      <w:proofErr w:type="gramEnd"/>
      <w:r>
        <w:rPr>
          <w:b/>
          <w:sz w:val="24"/>
          <w:szCs w:val="24"/>
        </w:rPr>
        <w:t xml:space="preserve"> e presencial</w:t>
      </w:r>
      <w:r w:rsidR="005D30E8">
        <w:rPr>
          <w:b/>
          <w:sz w:val="24"/>
          <w:szCs w:val="24"/>
        </w:rPr>
        <w:t>,</w:t>
      </w:r>
      <w:r w:rsidR="000F4F23">
        <w:rPr>
          <w:b/>
          <w:sz w:val="24"/>
          <w:szCs w:val="24"/>
        </w:rPr>
        <w:t xml:space="preserve"> só é </w:t>
      </w:r>
      <w:r w:rsidR="0006774B">
        <w:rPr>
          <w:b/>
          <w:sz w:val="24"/>
          <w:szCs w:val="24"/>
        </w:rPr>
        <w:t xml:space="preserve">permitido o </w:t>
      </w:r>
      <w:r w:rsidR="0006774B" w:rsidRPr="0006774B">
        <w:rPr>
          <w:b/>
          <w:color w:val="000000" w:themeColor="text1"/>
          <w:sz w:val="24"/>
          <w:szCs w:val="24"/>
          <w:highlight w:val="green"/>
        </w:rPr>
        <w:t>SOM DO AMBIENTE</w:t>
      </w:r>
      <w:r>
        <w:rPr>
          <w:b/>
          <w:sz w:val="24"/>
          <w:szCs w:val="24"/>
        </w:rPr>
        <w:t xml:space="preserve"> seguindo os horários estabelecidos em anexo.</w:t>
      </w:r>
    </w:p>
    <w:p w14:paraId="5FFC59FE" w14:textId="7ED22BE6" w:rsidR="00530F56" w:rsidRPr="00132C95" w:rsidRDefault="00DC4C58">
      <w:pPr>
        <w:spacing w:before="90"/>
        <w:ind w:right="102"/>
        <w:jc w:val="both"/>
        <w:rPr>
          <w:b/>
          <w:bCs/>
          <w:sz w:val="24"/>
          <w:szCs w:val="24"/>
        </w:rPr>
      </w:pPr>
      <w:r>
        <w:rPr>
          <w:sz w:val="24"/>
          <w:szCs w:val="24"/>
        </w:rPr>
        <w:t xml:space="preserve">                 II Fica Suspensa a Realização de todos os eventos</w:t>
      </w:r>
      <w:r w:rsidR="0006774B">
        <w:rPr>
          <w:sz w:val="24"/>
          <w:szCs w:val="24"/>
        </w:rPr>
        <w:t xml:space="preserve"> </w:t>
      </w:r>
      <w:r w:rsidR="0006774B" w:rsidRPr="00132C95">
        <w:rPr>
          <w:b/>
          <w:bCs/>
          <w:sz w:val="24"/>
          <w:szCs w:val="24"/>
        </w:rPr>
        <w:t>públicos</w:t>
      </w:r>
      <w:r w:rsidR="0006774B">
        <w:rPr>
          <w:b/>
          <w:bCs/>
          <w:sz w:val="24"/>
          <w:szCs w:val="24"/>
        </w:rPr>
        <w:t xml:space="preserve"> e </w:t>
      </w:r>
      <w:r w:rsidR="0006774B" w:rsidRPr="00132C95">
        <w:rPr>
          <w:b/>
          <w:bCs/>
          <w:sz w:val="24"/>
          <w:szCs w:val="24"/>
        </w:rPr>
        <w:t>privados</w:t>
      </w:r>
      <w:r w:rsidR="00132C95">
        <w:rPr>
          <w:sz w:val="24"/>
          <w:szCs w:val="24"/>
        </w:rPr>
        <w:t>, que possa reunir</w:t>
      </w:r>
      <w:r w:rsidR="005D30E8">
        <w:rPr>
          <w:sz w:val="24"/>
          <w:szCs w:val="24"/>
        </w:rPr>
        <w:t xml:space="preserve"> um número maior que </w:t>
      </w:r>
      <w:r w:rsidR="001F6F00" w:rsidRPr="001F6F00">
        <w:rPr>
          <w:b/>
          <w:sz w:val="24"/>
          <w:szCs w:val="24"/>
        </w:rPr>
        <w:t>50</w:t>
      </w:r>
      <w:r w:rsidR="005D30E8">
        <w:rPr>
          <w:sz w:val="24"/>
          <w:szCs w:val="24"/>
        </w:rPr>
        <w:t xml:space="preserve"> (</w:t>
      </w:r>
      <w:r w:rsidR="00F05B22">
        <w:rPr>
          <w:sz w:val="24"/>
          <w:szCs w:val="24"/>
        </w:rPr>
        <w:t>Cinquenta</w:t>
      </w:r>
      <w:r w:rsidR="005D30E8">
        <w:rPr>
          <w:sz w:val="24"/>
          <w:szCs w:val="24"/>
        </w:rPr>
        <w:t xml:space="preserve">) </w:t>
      </w:r>
      <w:r w:rsidR="00132C95" w:rsidRPr="00132C95">
        <w:rPr>
          <w:b/>
          <w:bCs/>
          <w:sz w:val="24"/>
          <w:szCs w:val="24"/>
        </w:rPr>
        <w:t>pessoas.</w:t>
      </w:r>
      <w:r w:rsidRPr="00132C95">
        <w:rPr>
          <w:b/>
          <w:bCs/>
          <w:color w:val="002060"/>
          <w:sz w:val="24"/>
          <w:szCs w:val="24"/>
        </w:rPr>
        <w:t xml:space="preserve"> </w:t>
      </w:r>
    </w:p>
    <w:p w14:paraId="6F155AD5" w14:textId="3BC0ABDD" w:rsidR="00530F56" w:rsidRDefault="000C727F">
      <w:pPr>
        <w:pBdr>
          <w:top w:val="nil"/>
          <w:left w:val="nil"/>
          <w:bottom w:val="nil"/>
          <w:right w:val="nil"/>
          <w:between w:val="nil"/>
        </w:pBdr>
        <w:tabs>
          <w:tab w:val="left" w:pos="1061"/>
        </w:tabs>
        <w:ind w:right="109"/>
        <w:jc w:val="both"/>
        <w:rPr>
          <w:color w:val="000000"/>
          <w:sz w:val="24"/>
          <w:szCs w:val="24"/>
        </w:rPr>
      </w:pPr>
      <w:r>
        <w:rPr>
          <w:color w:val="000000"/>
          <w:sz w:val="24"/>
          <w:szCs w:val="24"/>
        </w:rPr>
        <w:tab/>
        <w:t>I</w:t>
      </w:r>
      <w:r w:rsidR="00DC4C58">
        <w:rPr>
          <w:color w:val="000000"/>
          <w:sz w:val="24"/>
          <w:szCs w:val="24"/>
        </w:rPr>
        <w:t>I</w:t>
      </w:r>
      <w:r>
        <w:rPr>
          <w:color w:val="000000"/>
          <w:sz w:val="24"/>
          <w:szCs w:val="24"/>
        </w:rPr>
        <w:t>I - Fica mantida proibição de concentração e permanência de</w:t>
      </w:r>
      <w:r w:rsidR="000A4125">
        <w:rPr>
          <w:color w:val="000000"/>
          <w:sz w:val="24"/>
          <w:szCs w:val="24"/>
        </w:rPr>
        <w:t xml:space="preserve"> </w:t>
      </w:r>
      <w:proofErr w:type="gramStart"/>
      <w:r>
        <w:rPr>
          <w:color w:val="000000"/>
          <w:sz w:val="24"/>
          <w:szCs w:val="24"/>
        </w:rPr>
        <w:t>pessoas ,</w:t>
      </w:r>
      <w:proofErr w:type="gramEnd"/>
      <w:r>
        <w:rPr>
          <w:color w:val="000000"/>
          <w:sz w:val="24"/>
          <w:szCs w:val="24"/>
        </w:rPr>
        <w:t xml:space="preserve"> em espaços públicos de usos coletivos, como praças e parques, ou privados como casa de eventos, shows, que possam ocasionar qualquer tipo de aglomeração</w:t>
      </w:r>
      <w:r>
        <w:rPr>
          <w:sz w:val="24"/>
          <w:szCs w:val="24"/>
        </w:rPr>
        <w:t>.</w:t>
      </w:r>
      <w:r>
        <w:rPr>
          <w:color w:val="000000"/>
          <w:sz w:val="24"/>
          <w:szCs w:val="24"/>
        </w:rPr>
        <w:t xml:space="preserve"> </w:t>
      </w:r>
      <w:r>
        <w:rPr>
          <w:sz w:val="24"/>
          <w:szCs w:val="24"/>
        </w:rPr>
        <w:t>E</w:t>
      </w:r>
      <w:r>
        <w:rPr>
          <w:color w:val="000000"/>
          <w:sz w:val="24"/>
          <w:szCs w:val="24"/>
        </w:rPr>
        <w:t>m caso de ocorr</w:t>
      </w:r>
      <w:r>
        <w:rPr>
          <w:sz w:val="24"/>
          <w:szCs w:val="24"/>
        </w:rPr>
        <w:t>ência</w:t>
      </w:r>
      <w:r>
        <w:rPr>
          <w:color w:val="000000"/>
          <w:sz w:val="24"/>
          <w:szCs w:val="24"/>
        </w:rPr>
        <w:t>, pode causar a cassação de licenças ou alvarás do estabelecimento.</w:t>
      </w:r>
      <w:r>
        <w:rPr>
          <w:b/>
          <w:color w:val="000000"/>
          <w:sz w:val="24"/>
          <w:szCs w:val="24"/>
        </w:rPr>
        <w:t xml:space="preserve"> </w:t>
      </w:r>
    </w:p>
    <w:p w14:paraId="45F76AC8" w14:textId="2CBC1340" w:rsidR="00DC4C58" w:rsidRDefault="000C727F">
      <w:pPr>
        <w:pBdr>
          <w:top w:val="nil"/>
          <w:left w:val="nil"/>
          <w:bottom w:val="nil"/>
          <w:right w:val="nil"/>
          <w:between w:val="nil"/>
        </w:pBdr>
        <w:tabs>
          <w:tab w:val="left" w:pos="1061"/>
        </w:tabs>
        <w:ind w:right="109"/>
        <w:jc w:val="both"/>
        <w:rPr>
          <w:color w:val="000000"/>
          <w:sz w:val="24"/>
          <w:szCs w:val="24"/>
        </w:rPr>
      </w:pPr>
      <w:r>
        <w:rPr>
          <w:color w:val="000000"/>
          <w:sz w:val="24"/>
          <w:szCs w:val="24"/>
        </w:rPr>
        <w:tab/>
      </w:r>
    </w:p>
    <w:p w14:paraId="463B57CA" w14:textId="77777777" w:rsidR="00470685" w:rsidRDefault="00470685">
      <w:pPr>
        <w:pBdr>
          <w:top w:val="nil"/>
          <w:left w:val="nil"/>
          <w:bottom w:val="nil"/>
          <w:right w:val="nil"/>
          <w:between w:val="nil"/>
        </w:pBdr>
        <w:tabs>
          <w:tab w:val="left" w:pos="1061"/>
        </w:tabs>
        <w:ind w:right="109"/>
        <w:jc w:val="both"/>
        <w:rPr>
          <w:color w:val="000000"/>
          <w:sz w:val="24"/>
          <w:szCs w:val="24"/>
        </w:rPr>
      </w:pPr>
      <w:bookmarkStart w:id="0" w:name="_GoBack"/>
      <w:bookmarkEnd w:id="0"/>
    </w:p>
    <w:p w14:paraId="04A32F33" w14:textId="77777777" w:rsidR="00DC4C58" w:rsidRDefault="00DC4C58">
      <w:pPr>
        <w:pBdr>
          <w:top w:val="nil"/>
          <w:left w:val="nil"/>
          <w:bottom w:val="nil"/>
          <w:right w:val="nil"/>
          <w:between w:val="nil"/>
        </w:pBdr>
        <w:tabs>
          <w:tab w:val="left" w:pos="1061"/>
        </w:tabs>
        <w:ind w:right="109"/>
        <w:jc w:val="both"/>
        <w:rPr>
          <w:color w:val="000000"/>
          <w:sz w:val="24"/>
          <w:szCs w:val="24"/>
        </w:rPr>
      </w:pPr>
    </w:p>
    <w:p w14:paraId="6D150B2D" w14:textId="34A04630" w:rsidR="00DD7F45" w:rsidRPr="00DD7F45" w:rsidRDefault="00DC4C58" w:rsidP="00DD7F45">
      <w:pPr>
        <w:pBdr>
          <w:top w:val="nil"/>
          <w:left w:val="nil"/>
          <w:bottom w:val="nil"/>
          <w:right w:val="nil"/>
          <w:between w:val="nil"/>
        </w:pBdr>
        <w:tabs>
          <w:tab w:val="left" w:pos="1061"/>
        </w:tabs>
        <w:ind w:right="109"/>
        <w:jc w:val="both"/>
        <w:rPr>
          <w:b/>
          <w:bCs/>
          <w:color w:val="000000"/>
          <w:sz w:val="24"/>
          <w:szCs w:val="24"/>
        </w:rPr>
      </w:pPr>
      <w:r>
        <w:rPr>
          <w:color w:val="000000"/>
          <w:sz w:val="24"/>
          <w:szCs w:val="24"/>
        </w:rPr>
        <w:lastRenderedPageBreak/>
        <w:t>I</w:t>
      </w:r>
      <w:r w:rsidR="00470685">
        <w:rPr>
          <w:color w:val="000000"/>
          <w:sz w:val="24"/>
          <w:szCs w:val="24"/>
        </w:rPr>
        <w:t>V</w:t>
      </w:r>
      <w:r w:rsidR="000C727F">
        <w:rPr>
          <w:color w:val="000000"/>
          <w:sz w:val="24"/>
          <w:szCs w:val="24"/>
        </w:rPr>
        <w:t xml:space="preserve">- Fica proibido o uso de equipamentos de amplificação sonora ou instrumentos musicais, </w:t>
      </w:r>
      <w:r w:rsidR="00DD7F45" w:rsidRPr="00DD7F45">
        <w:rPr>
          <w:b/>
          <w:bCs/>
          <w:color w:val="000000"/>
          <w:sz w:val="24"/>
          <w:szCs w:val="24"/>
        </w:rPr>
        <w:t>bem como</w:t>
      </w:r>
      <w:r w:rsidR="0006774B">
        <w:rPr>
          <w:b/>
          <w:bCs/>
          <w:color w:val="000000"/>
          <w:sz w:val="24"/>
          <w:szCs w:val="24"/>
        </w:rPr>
        <w:t xml:space="preserve"> a realização de Shows ao vivo e </w:t>
      </w:r>
      <w:r w:rsidR="00DD7F45" w:rsidRPr="00DD7F45">
        <w:rPr>
          <w:b/>
          <w:bCs/>
          <w:color w:val="000000"/>
          <w:sz w:val="24"/>
          <w:szCs w:val="24"/>
        </w:rPr>
        <w:t>som automotivo</w:t>
      </w:r>
      <w:r w:rsidR="00B30A1F">
        <w:rPr>
          <w:b/>
          <w:bCs/>
          <w:color w:val="000000"/>
          <w:sz w:val="24"/>
          <w:szCs w:val="24"/>
        </w:rPr>
        <w:t xml:space="preserve">. </w:t>
      </w:r>
    </w:p>
    <w:p w14:paraId="214A9D5C" w14:textId="5B5AC0C5" w:rsidR="00530F56" w:rsidRDefault="00530F56">
      <w:pPr>
        <w:pBdr>
          <w:top w:val="nil"/>
          <w:left w:val="nil"/>
          <w:bottom w:val="nil"/>
          <w:right w:val="nil"/>
          <w:between w:val="nil"/>
        </w:pBdr>
        <w:tabs>
          <w:tab w:val="left" w:pos="1061"/>
        </w:tabs>
        <w:ind w:right="109"/>
        <w:jc w:val="both"/>
        <w:rPr>
          <w:b/>
          <w:color w:val="000000"/>
          <w:sz w:val="24"/>
          <w:szCs w:val="24"/>
        </w:rPr>
      </w:pPr>
    </w:p>
    <w:p w14:paraId="46838F30" w14:textId="77777777" w:rsidR="0053193E" w:rsidRDefault="000A791E" w:rsidP="000A791E">
      <w:pPr>
        <w:pBdr>
          <w:top w:val="nil"/>
          <w:left w:val="nil"/>
          <w:bottom w:val="nil"/>
          <w:right w:val="nil"/>
          <w:between w:val="nil"/>
        </w:pBdr>
        <w:tabs>
          <w:tab w:val="left" w:pos="1061"/>
        </w:tabs>
        <w:ind w:right="109"/>
        <w:jc w:val="both"/>
        <w:rPr>
          <w:b/>
          <w:color w:val="000000"/>
          <w:sz w:val="24"/>
          <w:szCs w:val="24"/>
        </w:rPr>
      </w:pPr>
      <w:r>
        <w:rPr>
          <w:b/>
          <w:color w:val="000000"/>
          <w:sz w:val="24"/>
          <w:szCs w:val="24"/>
        </w:rPr>
        <w:t xml:space="preserve">               </w:t>
      </w:r>
    </w:p>
    <w:p w14:paraId="1BA8C6E8" w14:textId="761142DD" w:rsidR="000A791E" w:rsidRPr="00951C99" w:rsidRDefault="000A791E" w:rsidP="000A791E">
      <w:pPr>
        <w:pBdr>
          <w:top w:val="nil"/>
          <w:left w:val="nil"/>
          <w:bottom w:val="nil"/>
          <w:right w:val="nil"/>
          <w:between w:val="nil"/>
        </w:pBdr>
        <w:tabs>
          <w:tab w:val="left" w:pos="1061"/>
        </w:tabs>
        <w:ind w:right="109"/>
        <w:jc w:val="both"/>
        <w:rPr>
          <w:b/>
          <w:caps/>
          <w:color w:val="0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olor w:val="000000"/>
          <w:sz w:val="24"/>
          <w:szCs w:val="24"/>
        </w:rPr>
        <w:t xml:space="preserve"> </w:t>
      </w:r>
      <w:r w:rsidRPr="00951C99">
        <w:rPr>
          <w:color w:val="000000"/>
          <w:sz w:val="24"/>
          <w:szCs w:val="24"/>
        </w:rPr>
        <w:t xml:space="preserve">V – </w:t>
      </w:r>
      <w:r w:rsidRPr="00951C99">
        <w:rPr>
          <w:b/>
          <w:color w:val="000000"/>
          <w:sz w:val="24"/>
          <w:szCs w:val="24"/>
        </w:rPr>
        <w:t>Fica estabelicido que haja o distanciamento entre as mesas</w:t>
      </w:r>
      <w:r w:rsidR="00003682" w:rsidRPr="00951C99">
        <w:rPr>
          <w:b/>
          <w:color w:val="000000"/>
          <w:sz w:val="24"/>
          <w:szCs w:val="24"/>
        </w:rPr>
        <w:t xml:space="preserve"> entre restaurantes e lanchonetes;</w:t>
      </w:r>
      <w:r w:rsidRPr="00951C99">
        <w:rPr>
          <w:b/>
          <w:color w:val="000000"/>
          <w:sz w:val="24"/>
          <w:szCs w:val="24"/>
        </w:rPr>
        <w:t xml:space="preserve"> </w:t>
      </w:r>
    </w:p>
    <w:p w14:paraId="34E3623D" w14:textId="77777777" w:rsidR="00530F56" w:rsidRPr="00951C99" w:rsidRDefault="00530F56">
      <w:pPr>
        <w:pBdr>
          <w:top w:val="nil"/>
          <w:left w:val="nil"/>
          <w:bottom w:val="nil"/>
          <w:right w:val="nil"/>
          <w:between w:val="nil"/>
        </w:pBdr>
        <w:tabs>
          <w:tab w:val="left" w:pos="1061"/>
        </w:tabs>
        <w:ind w:right="109"/>
        <w:jc w:val="both"/>
        <w:rPr>
          <w:b/>
          <w:color w:val="000000"/>
          <w:sz w:val="24"/>
          <w:szCs w:val="24"/>
        </w:rPr>
      </w:pPr>
    </w:p>
    <w:p w14:paraId="24798AC0" w14:textId="33EBAB50" w:rsidR="00951C99" w:rsidRDefault="000C727F">
      <w:pPr>
        <w:pBdr>
          <w:top w:val="nil"/>
          <w:left w:val="nil"/>
          <w:bottom w:val="nil"/>
          <w:right w:val="nil"/>
          <w:between w:val="nil"/>
        </w:pBdr>
        <w:tabs>
          <w:tab w:val="left" w:pos="1061"/>
        </w:tabs>
        <w:ind w:right="109"/>
        <w:jc w:val="both"/>
        <w:rPr>
          <w:sz w:val="24"/>
          <w:szCs w:val="24"/>
        </w:rPr>
      </w:pPr>
      <w:r>
        <w:rPr>
          <w:b/>
          <w:color w:val="000000"/>
          <w:sz w:val="24"/>
          <w:szCs w:val="24"/>
        </w:rPr>
        <w:tab/>
        <w:t>Art. 7º</w:t>
      </w:r>
      <w:r>
        <w:rPr>
          <w:b/>
          <w:sz w:val="24"/>
          <w:szCs w:val="24"/>
        </w:rPr>
        <w:t>.</w:t>
      </w:r>
      <w:r>
        <w:rPr>
          <w:b/>
          <w:color w:val="000000"/>
          <w:sz w:val="24"/>
          <w:szCs w:val="24"/>
        </w:rPr>
        <w:t xml:space="preserve"> </w:t>
      </w:r>
      <w:r>
        <w:rPr>
          <w:color w:val="000000"/>
          <w:sz w:val="24"/>
          <w:szCs w:val="24"/>
        </w:rPr>
        <w:t xml:space="preserve">Fica </w:t>
      </w:r>
      <w:r w:rsidR="00951C99">
        <w:rPr>
          <w:color w:val="000000"/>
          <w:sz w:val="24"/>
          <w:szCs w:val="24"/>
        </w:rPr>
        <w:t>determinado a volta do funcionamento das Escolas, em forma hibrida, parte remota e parte presencial</w:t>
      </w:r>
      <w:r>
        <w:rPr>
          <w:color w:val="000000"/>
          <w:sz w:val="24"/>
          <w:szCs w:val="24"/>
        </w:rPr>
        <w:t xml:space="preserve">, </w:t>
      </w:r>
      <w:r w:rsidR="00951C99">
        <w:rPr>
          <w:color w:val="000000"/>
          <w:sz w:val="24"/>
          <w:szCs w:val="24"/>
        </w:rPr>
        <w:t xml:space="preserve">as Escolas </w:t>
      </w:r>
      <w:r w:rsidR="00BC1986">
        <w:rPr>
          <w:sz w:val="24"/>
          <w:szCs w:val="24"/>
        </w:rPr>
        <w:t>deverão adotar todas as medidas sanitárias de Prevenção, tais como; manter o distanciamento, o uso de máscaras, o uso de álcool 70%,</w:t>
      </w:r>
      <w:r w:rsidR="00951C99">
        <w:rPr>
          <w:sz w:val="24"/>
          <w:szCs w:val="24"/>
        </w:rPr>
        <w:t xml:space="preserve"> para seus colaboradores e alunos, manter a higienização interna e externa dos estabelecimentos com limpeza permanente; </w:t>
      </w:r>
    </w:p>
    <w:p w14:paraId="7317FCDE" w14:textId="77777777" w:rsidR="00470685" w:rsidRDefault="00470685">
      <w:pPr>
        <w:pBdr>
          <w:top w:val="nil"/>
          <w:left w:val="nil"/>
          <w:bottom w:val="nil"/>
          <w:right w:val="nil"/>
          <w:between w:val="nil"/>
        </w:pBdr>
        <w:tabs>
          <w:tab w:val="left" w:pos="1061"/>
        </w:tabs>
        <w:ind w:right="109"/>
        <w:jc w:val="both"/>
        <w:rPr>
          <w:sz w:val="24"/>
          <w:szCs w:val="24"/>
        </w:rPr>
      </w:pPr>
    </w:p>
    <w:p w14:paraId="123C7B3B" w14:textId="2559001C" w:rsidR="00530F56" w:rsidRDefault="00951C99">
      <w:pPr>
        <w:pBdr>
          <w:top w:val="nil"/>
          <w:left w:val="nil"/>
          <w:bottom w:val="nil"/>
          <w:right w:val="nil"/>
          <w:between w:val="nil"/>
        </w:pBdr>
        <w:tabs>
          <w:tab w:val="left" w:pos="1061"/>
        </w:tabs>
        <w:ind w:right="109"/>
        <w:jc w:val="both"/>
        <w:rPr>
          <w:b/>
          <w:color w:val="000000"/>
          <w:sz w:val="24"/>
          <w:szCs w:val="24"/>
        </w:rPr>
      </w:pPr>
      <w:r>
        <w:rPr>
          <w:sz w:val="24"/>
          <w:szCs w:val="24"/>
        </w:rPr>
        <w:tab/>
        <w:t>I – As salas de aula deverão ter um número máximo de 5 (cinco) alunos por atendimento.</w:t>
      </w:r>
      <w:r>
        <w:rPr>
          <w:color w:val="000000"/>
          <w:sz w:val="24"/>
          <w:szCs w:val="24"/>
        </w:rPr>
        <w:t xml:space="preserve">   </w:t>
      </w:r>
    </w:p>
    <w:p w14:paraId="35503B55" w14:textId="77777777" w:rsidR="00530F56" w:rsidRDefault="00530F56">
      <w:pPr>
        <w:ind w:left="142" w:firstLine="578"/>
        <w:jc w:val="both"/>
        <w:rPr>
          <w:sz w:val="24"/>
          <w:szCs w:val="24"/>
        </w:rPr>
      </w:pPr>
    </w:p>
    <w:p w14:paraId="62010EDC" w14:textId="77777777" w:rsidR="00530F56" w:rsidRDefault="000C727F">
      <w:pPr>
        <w:ind w:firstLine="851"/>
        <w:rPr>
          <w:sz w:val="24"/>
          <w:szCs w:val="24"/>
        </w:rPr>
      </w:pPr>
      <w:r>
        <w:rPr>
          <w:b/>
          <w:sz w:val="24"/>
          <w:szCs w:val="24"/>
        </w:rPr>
        <w:t xml:space="preserve">Art. 8º. </w:t>
      </w:r>
      <w:r>
        <w:rPr>
          <w:sz w:val="24"/>
          <w:szCs w:val="24"/>
        </w:rPr>
        <w:t>As indústrias deverão adotar as seguintes regras, a contar da publicação deste decreto, além de outras determinadas pela organização Mundial da Saúde e Ministério da Saúde:</w:t>
      </w:r>
    </w:p>
    <w:p w14:paraId="5DA3E5BD" w14:textId="77777777" w:rsidR="00530F56" w:rsidRDefault="000C727F">
      <w:pPr>
        <w:ind w:firstLine="851"/>
        <w:rPr>
          <w:sz w:val="24"/>
          <w:szCs w:val="24"/>
        </w:rPr>
      </w:pPr>
      <w:r>
        <w:rPr>
          <w:sz w:val="24"/>
          <w:szCs w:val="24"/>
        </w:rPr>
        <w:t>I – Fornecer máscara e álcool em gel ou local para higienização das mãos para seus colaboradores;</w:t>
      </w:r>
    </w:p>
    <w:p w14:paraId="73B15900" w14:textId="77777777" w:rsidR="00530F56" w:rsidRDefault="000C727F">
      <w:pPr>
        <w:ind w:firstLine="851"/>
        <w:rPr>
          <w:sz w:val="24"/>
          <w:szCs w:val="24"/>
        </w:rPr>
      </w:pPr>
      <w:r>
        <w:rPr>
          <w:sz w:val="24"/>
          <w:szCs w:val="24"/>
        </w:rPr>
        <w:t>II – manter os sanitários constantemente higienizados e dispor de sabonete líquido, papel toalha e lixeiras;</w:t>
      </w:r>
    </w:p>
    <w:p w14:paraId="75B050EE" w14:textId="77777777" w:rsidR="00530F56" w:rsidRDefault="000C727F">
      <w:pPr>
        <w:ind w:firstLine="851"/>
        <w:rPr>
          <w:sz w:val="24"/>
          <w:szCs w:val="24"/>
        </w:rPr>
      </w:pPr>
      <w:r>
        <w:rPr>
          <w:sz w:val="24"/>
          <w:szCs w:val="24"/>
        </w:rPr>
        <w:t>III – definir escalas de trabalho para seus colaboradores ou priorização para trabalho remoto para atividades administrativas, quando possível;</w:t>
      </w:r>
    </w:p>
    <w:p w14:paraId="081DA516" w14:textId="77777777" w:rsidR="00530F56" w:rsidRDefault="000C727F">
      <w:pPr>
        <w:ind w:firstLine="851"/>
        <w:rPr>
          <w:sz w:val="24"/>
          <w:szCs w:val="24"/>
        </w:rPr>
      </w:pPr>
      <w:r>
        <w:rPr>
          <w:sz w:val="24"/>
          <w:szCs w:val="24"/>
        </w:rPr>
        <w:t>IV – manter a higienização interna e externa dos estabelecimentos com limpeza permanente;</w:t>
      </w:r>
    </w:p>
    <w:p w14:paraId="745302BF" w14:textId="77777777" w:rsidR="00530F56" w:rsidRDefault="000C727F">
      <w:pPr>
        <w:pBdr>
          <w:top w:val="nil"/>
          <w:left w:val="nil"/>
          <w:bottom w:val="nil"/>
          <w:right w:val="nil"/>
          <w:between w:val="nil"/>
        </w:pBdr>
        <w:tabs>
          <w:tab w:val="left" w:pos="1532"/>
        </w:tabs>
        <w:ind w:left="824" w:right="-56"/>
        <w:rPr>
          <w:color w:val="000000"/>
          <w:sz w:val="24"/>
          <w:szCs w:val="24"/>
        </w:rPr>
      </w:pPr>
      <w:r>
        <w:rPr>
          <w:color w:val="000000"/>
          <w:sz w:val="24"/>
          <w:szCs w:val="24"/>
        </w:rPr>
        <w:t xml:space="preserve"> V – adotar o monitoramento diário de sinais dos colaboradores/empregados, e na hipótese de suspeita de gripe ou covid-19, deve ser enviado o colaborador para casa, sem prejuízo de sua remuneração.</w:t>
      </w:r>
    </w:p>
    <w:p w14:paraId="2F9D5DB6" w14:textId="77777777" w:rsidR="00530F56" w:rsidRDefault="00530F56">
      <w:pPr>
        <w:pBdr>
          <w:top w:val="nil"/>
          <w:left w:val="nil"/>
          <w:bottom w:val="nil"/>
          <w:right w:val="nil"/>
          <w:between w:val="nil"/>
        </w:pBdr>
        <w:tabs>
          <w:tab w:val="left" w:pos="1532"/>
        </w:tabs>
        <w:ind w:left="824" w:right="-56"/>
        <w:rPr>
          <w:color w:val="000000"/>
          <w:sz w:val="24"/>
          <w:szCs w:val="24"/>
        </w:rPr>
      </w:pPr>
    </w:p>
    <w:p w14:paraId="4320E090" w14:textId="77777777" w:rsidR="00530F56" w:rsidRDefault="000C727F">
      <w:pPr>
        <w:pBdr>
          <w:top w:val="nil"/>
          <w:left w:val="nil"/>
          <w:bottom w:val="nil"/>
          <w:right w:val="nil"/>
          <w:between w:val="nil"/>
        </w:pBdr>
        <w:tabs>
          <w:tab w:val="left" w:pos="1532"/>
        </w:tabs>
        <w:ind w:left="824" w:right="-56"/>
        <w:rPr>
          <w:color w:val="000000"/>
          <w:sz w:val="24"/>
          <w:szCs w:val="24"/>
        </w:rPr>
      </w:pPr>
      <w:r>
        <w:rPr>
          <w:b/>
          <w:color w:val="000000"/>
          <w:sz w:val="24"/>
          <w:szCs w:val="24"/>
        </w:rPr>
        <w:t>Art. 9º</w:t>
      </w:r>
      <w:r>
        <w:rPr>
          <w:sz w:val="24"/>
          <w:szCs w:val="24"/>
        </w:rPr>
        <w:t>.</w:t>
      </w:r>
      <w:r>
        <w:rPr>
          <w:color w:val="000000"/>
          <w:sz w:val="24"/>
          <w:szCs w:val="24"/>
        </w:rPr>
        <w:t xml:space="preserve"> Fica estabelecido que as instituições bancárias e lotéricas poderão manter atendimento presencial de usuários, desde que observado: </w:t>
      </w:r>
    </w:p>
    <w:p w14:paraId="5F53DF29" w14:textId="77777777" w:rsidR="00530F56" w:rsidRDefault="000C727F">
      <w:pPr>
        <w:numPr>
          <w:ilvl w:val="0"/>
          <w:numId w:val="4"/>
        </w:numPr>
        <w:pBdr>
          <w:top w:val="nil"/>
          <w:left w:val="nil"/>
          <w:bottom w:val="nil"/>
          <w:right w:val="nil"/>
          <w:between w:val="nil"/>
        </w:pBdr>
        <w:tabs>
          <w:tab w:val="left" w:pos="1532"/>
        </w:tabs>
        <w:ind w:right="-56"/>
        <w:rPr>
          <w:sz w:val="24"/>
          <w:szCs w:val="24"/>
        </w:rPr>
      </w:pPr>
      <w:r>
        <w:rPr>
          <w:color w:val="000000"/>
          <w:sz w:val="24"/>
          <w:szCs w:val="24"/>
        </w:rPr>
        <w:t>Lotação máxima de 1 (uma) pessoa a cada 2 (dois) metros quadrados;</w:t>
      </w:r>
    </w:p>
    <w:p w14:paraId="2FA5027C" w14:textId="77777777" w:rsidR="00530F56" w:rsidRDefault="000C727F">
      <w:pPr>
        <w:numPr>
          <w:ilvl w:val="0"/>
          <w:numId w:val="4"/>
        </w:numPr>
        <w:pBdr>
          <w:top w:val="nil"/>
          <w:left w:val="nil"/>
          <w:bottom w:val="nil"/>
          <w:right w:val="nil"/>
          <w:between w:val="nil"/>
        </w:pBdr>
        <w:tabs>
          <w:tab w:val="left" w:pos="1532"/>
        </w:tabs>
        <w:ind w:right="-56"/>
        <w:rPr>
          <w:sz w:val="24"/>
          <w:szCs w:val="24"/>
        </w:rPr>
      </w:pPr>
      <w:r>
        <w:rPr>
          <w:color w:val="000000"/>
          <w:sz w:val="24"/>
          <w:szCs w:val="24"/>
        </w:rPr>
        <w:t>Marcação no solo ou uso de balizadores das filas com distanciamento de 02 (dois metros) entre as pessoas, dentro e fora do estabelecimento;</w:t>
      </w:r>
    </w:p>
    <w:p w14:paraId="685D19AC" w14:textId="77777777" w:rsidR="00530F56" w:rsidRDefault="000C727F">
      <w:pPr>
        <w:numPr>
          <w:ilvl w:val="0"/>
          <w:numId w:val="4"/>
        </w:numPr>
        <w:pBdr>
          <w:top w:val="nil"/>
          <w:left w:val="nil"/>
          <w:bottom w:val="nil"/>
          <w:right w:val="nil"/>
          <w:between w:val="nil"/>
        </w:pBdr>
        <w:tabs>
          <w:tab w:val="left" w:pos="1532"/>
        </w:tabs>
        <w:ind w:right="-56"/>
        <w:rPr>
          <w:sz w:val="24"/>
          <w:szCs w:val="24"/>
        </w:rPr>
      </w:pPr>
      <w:r>
        <w:rPr>
          <w:color w:val="000000"/>
          <w:sz w:val="24"/>
          <w:szCs w:val="24"/>
        </w:rPr>
        <w:t>Manter a higienização interna e externa dos estabelecimentos com limpeza permanente.</w:t>
      </w:r>
    </w:p>
    <w:p w14:paraId="56AED864" w14:textId="77777777" w:rsidR="00530F56" w:rsidRDefault="00530F56">
      <w:pPr>
        <w:pBdr>
          <w:top w:val="nil"/>
          <w:left w:val="nil"/>
          <w:bottom w:val="nil"/>
          <w:right w:val="nil"/>
          <w:between w:val="nil"/>
        </w:pBdr>
        <w:tabs>
          <w:tab w:val="left" w:pos="1532"/>
        </w:tabs>
        <w:ind w:right="-56"/>
        <w:rPr>
          <w:color w:val="000000"/>
          <w:sz w:val="24"/>
          <w:szCs w:val="24"/>
        </w:rPr>
      </w:pPr>
    </w:p>
    <w:p w14:paraId="0CB0464E" w14:textId="77777777" w:rsidR="00530F56" w:rsidRPr="005D30E8" w:rsidRDefault="000C727F">
      <w:pPr>
        <w:pBdr>
          <w:top w:val="nil"/>
          <w:left w:val="nil"/>
          <w:bottom w:val="nil"/>
          <w:right w:val="nil"/>
          <w:between w:val="nil"/>
        </w:pBdr>
        <w:tabs>
          <w:tab w:val="left" w:pos="1532"/>
        </w:tabs>
        <w:ind w:left="851" w:right="-56"/>
        <w:jc w:val="both"/>
        <w:rPr>
          <w:b/>
          <w:color w:val="000000"/>
          <w:sz w:val="24"/>
          <w:szCs w:val="24"/>
        </w:rPr>
      </w:pPr>
      <w:r w:rsidRPr="005D30E8">
        <w:rPr>
          <w:b/>
          <w:color w:val="000000"/>
          <w:sz w:val="24"/>
          <w:szCs w:val="24"/>
        </w:rPr>
        <w:t>I</w:t>
      </w:r>
      <w:r w:rsidRPr="005D30E8">
        <w:rPr>
          <w:color w:val="000000"/>
          <w:sz w:val="24"/>
          <w:szCs w:val="24"/>
        </w:rPr>
        <w:t xml:space="preserve"> – As missas e cultos poderão ser realizadas com público reduzido a 50% da capacidade do ambiente e adotado as normas de distanciamento e higiene já previstas para as outras atividades aqui descritas. </w:t>
      </w:r>
      <w:r w:rsidRPr="005D30E8">
        <w:rPr>
          <w:b/>
          <w:color w:val="000000"/>
          <w:sz w:val="24"/>
          <w:szCs w:val="24"/>
        </w:rPr>
        <w:t>É obrigatório o uso de máscara durante toda a cerimonia.</w:t>
      </w:r>
    </w:p>
    <w:p w14:paraId="6185C6DF" w14:textId="77777777" w:rsidR="00530F56" w:rsidRPr="005D30E8" w:rsidRDefault="00530F56">
      <w:pPr>
        <w:pBdr>
          <w:top w:val="nil"/>
          <w:left w:val="nil"/>
          <w:bottom w:val="nil"/>
          <w:right w:val="nil"/>
          <w:between w:val="nil"/>
        </w:pBdr>
        <w:tabs>
          <w:tab w:val="left" w:pos="1532"/>
        </w:tabs>
        <w:ind w:left="851" w:right="-56"/>
        <w:jc w:val="both"/>
        <w:rPr>
          <w:color w:val="000000"/>
          <w:sz w:val="24"/>
          <w:szCs w:val="24"/>
        </w:rPr>
      </w:pPr>
    </w:p>
    <w:p w14:paraId="642B3D1D" w14:textId="704998EB" w:rsidR="00530F56" w:rsidRPr="0053193E" w:rsidRDefault="000C727F">
      <w:pPr>
        <w:pBdr>
          <w:top w:val="nil"/>
          <w:left w:val="nil"/>
          <w:bottom w:val="nil"/>
          <w:right w:val="nil"/>
          <w:between w:val="nil"/>
        </w:pBdr>
        <w:tabs>
          <w:tab w:val="left" w:pos="1532"/>
        </w:tabs>
        <w:ind w:left="851" w:right="-56"/>
        <w:jc w:val="both"/>
        <w:rPr>
          <w:b/>
          <w:caps/>
          <w:color w:val="0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D30E8">
        <w:rPr>
          <w:b/>
          <w:color w:val="000000"/>
          <w:sz w:val="24"/>
          <w:szCs w:val="24"/>
        </w:rPr>
        <w:t xml:space="preserve">II – </w:t>
      </w:r>
      <w:r w:rsidRPr="005D30E8">
        <w:rPr>
          <w:color w:val="000000"/>
          <w:sz w:val="24"/>
          <w:szCs w:val="24"/>
        </w:rPr>
        <w:t>As Academias poderão ser abertas com público reduzido a 30% da capacidade do ambiente e adotado as normas de distanciamento e higiene já previstas para as outras atividades aqui descritas.</w:t>
      </w:r>
      <w:r w:rsidR="005D30E8" w:rsidRPr="005D30E8">
        <w:rPr>
          <w:b/>
          <w:color w:val="000000"/>
          <w:sz w:val="24"/>
          <w:szCs w:val="24"/>
        </w:rPr>
        <w:t xml:space="preserve"> É obrigatório o uso de máscara durante toda a cerimonia</w:t>
      </w:r>
    </w:p>
    <w:p w14:paraId="69D47526" w14:textId="77777777" w:rsidR="00530F56" w:rsidRPr="0053193E" w:rsidRDefault="00530F56">
      <w:pPr>
        <w:pBdr>
          <w:top w:val="nil"/>
          <w:left w:val="nil"/>
          <w:bottom w:val="nil"/>
          <w:right w:val="nil"/>
          <w:between w:val="nil"/>
        </w:pBdr>
        <w:tabs>
          <w:tab w:val="left" w:pos="1532"/>
        </w:tabs>
        <w:ind w:left="851" w:right="-56"/>
        <w:rPr>
          <w:b/>
          <w:caps/>
          <w:color w:val="00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D61CA3B" w14:textId="19783716" w:rsidR="00530F56" w:rsidRDefault="000C727F" w:rsidP="0053193E">
      <w:pPr>
        <w:ind w:firstLine="851"/>
        <w:rPr>
          <w:sz w:val="24"/>
          <w:szCs w:val="24"/>
        </w:rPr>
      </w:pPr>
      <w:r>
        <w:rPr>
          <w:sz w:val="24"/>
          <w:szCs w:val="24"/>
        </w:rPr>
        <w:t xml:space="preserve"> </w:t>
      </w:r>
      <w:r w:rsidR="005D30E8" w:rsidRPr="005D30E8">
        <w:rPr>
          <w:b/>
          <w:color w:val="000000"/>
          <w:sz w:val="24"/>
          <w:szCs w:val="24"/>
        </w:rPr>
        <w:t>Art. 10</w:t>
      </w:r>
      <w:r w:rsidR="005D30E8">
        <w:rPr>
          <w:b/>
          <w:color w:val="000000"/>
          <w:sz w:val="24"/>
          <w:szCs w:val="24"/>
        </w:rPr>
        <w:t xml:space="preserve">. </w:t>
      </w:r>
      <w:r w:rsidRPr="005D30E8">
        <w:rPr>
          <w:sz w:val="24"/>
          <w:szCs w:val="24"/>
        </w:rPr>
        <w:t>As secretarias e demais órgãos públicos municipais deverão adotar as seguintes regras,</w:t>
      </w:r>
      <w:r>
        <w:rPr>
          <w:sz w:val="24"/>
          <w:szCs w:val="24"/>
        </w:rPr>
        <w:t xml:space="preserve"> além de outras determinadas pela organização Mundial da Saúde e Ministério da Saúde:</w:t>
      </w:r>
    </w:p>
    <w:p w14:paraId="7B97EF01" w14:textId="77777777" w:rsidR="00530F56" w:rsidRDefault="000C727F">
      <w:pPr>
        <w:ind w:firstLine="851"/>
        <w:rPr>
          <w:sz w:val="24"/>
          <w:szCs w:val="24"/>
        </w:rPr>
      </w:pPr>
      <w:r>
        <w:rPr>
          <w:sz w:val="24"/>
          <w:szCs w:val="24"/>
        </w:rPr>
        <w:t xml:space="preserve"> I – fornecer máscara e álcool em gel ou local para higienização das mãos para os servidores;</w:t>
      </w:r>
    </w:p>
    <w:p w14:paraId="0EB8F4B3" w14:textId="77777777" w:rsidR="00530F56" w:rsidRDefault="000C727F">
      <w:pPr>
        <w:ind w:firstLine="851"/>
        <w:rPr>
          <w:sz w:val="24"/>
          <w:szCs w:val="24"/>
        </w:rPr>
      </w:pPr>
      <w:r>
        <w:rPr>
          <w:sz w:val="24"/>
          <w:szCs w:val="24"/>
        </w:rPr>
        <w:t xml:space="preserve"> II – manter os sanitários constantemente higienizados e dispor de sabonete líquido, papel toalha e lixeiras;</w:t>
      </w:r>
    </w:p>
    <w:p w14:paraId="689029E7" w14:textId="77777777" w:rsidR="00530F56" w:rsidRDefault="000C727F">
      <w:pPr>
        <w:ind w:firstLine="851"/>
        <w:rPr>
          <w:sz w:val="24"/>
          <w:szCs w:val="24"/>
        </w:rPr>
      </w:pPr>
      <w:r>
        <w:rPr>
          <w:sz w:val="24"/>
          <w:szCs w:val="24"/>
        </w:rPr>
        <w:t>III – manter a higienização interna e extrema das secretarias com limpeza permanente;</w:t>
      </w:r>
    </w:p>
    <w:p w14:paraId="7DA46991" w14:textId="359016C7" w:rsidR="00530F56" w:rsidRDefault="000C727F">
      <w:pPr>
        <w:rPr>
          <w:sz w:val="24"/>
          <w:szCs w:val="24"/>
        </w:rPr>
      </w:pPr>
      <w:r>
        <w:rPr>
          <w:sz w:val="24"/>
          <w:szCs w:val="24"/>
        </w:rPr>
        <w:lastRenderedPageBreak/>
        <w:t xml:space="preserve">              IV – nos casos da Secretaria Municipal de Saúde e da Comissão Permanente de Licitação, organizar filas para atendimento ao público com distanciamento de 2 (dois) metros entre as pessoas, por meio de marcação no solo ou uso de balizadores, interna e externamente, se necessário;</w:t>
      </w:r>
    </w:p>
    <w:p w14:paraId="2772DA09" w14:textId="77777777" w:rsidR="00530F56" w:rsidRDefault="00530F56">
      <w:pPr>
        <w:rPr>
          <w:sz w:val="24"/>
          <w:szCs w:val="24"/>
        </w:rPr>
      </w:pPr>
    </w:p>
    <w:p w14:paraId="7C235692" w14:textId="77777777" w:rsidR="00530F56" w:rsidRDefault="000C727F">
      <w:pPr>
        <w:rPr>
          <w:sz w:val="24"/>
          <w:szCs w:val="24"/>
        </w:rPr>
      </w:pPr>
      <w:r>
        <w:rPr>
          <w:sz w:val="24"/>
          <w:szCs w:val="24"/>
        </w:rPr>
        <w:t xml:space="preserve">               § 2º Confirmada a infeção ou a suspeita de contaminação pela COVID -19 ou outra doença, o servidor será imediatamente afastado de suas atividades laborais, devendo, posteriormente, fazer as comprovações necessárias junto a Administração Pública, sem prejuízo de sua remuneração;</w:t>
      </w:r>
    </w:p>
    <w:p w14:paraId="72BD0DEE" w14:textId="77777777" w:rsidR="00530F56" w:rsidRDefault="00530F56">
      <w:pPr>
        <w:ind w:firstLine="851"/>
        <w:rPr>
          <w:sz w:val="24"/>
          <w:szCs w:val="24"/>
        </w:rPr>
      </w:pPr>
    </w:p>
    <w:p w14:paraId="59CC5D11" w14:textId="77777777" w:rsidR="00530F56" w:rsidRDefault="000C727F">
      <w:pPr>
        <w:pBdr>
          <w:top w:val="nil"/>
          <w:left w:val="nil"/>
          <w:bottom w:val="nil"/>
          <w:right w:val="nil"/>
          <w:between w:val="nil"/>
        </w:pBdr>
        <w:ind w:left="116" w:right="111" w:firstLine="708"/>
        <w:jc w:val="both"/>
        <w:rPr>
          <w:color w:val="000000"/>
          <w:sz w:val="24"/>
          <w:szCs w:val="24"/>
        </w:rPr>
      </w:pPr>
      <w:r>
        <w:rPr>
          <w:b/>
          <w:color w:val="000000"/>
          <w:sz w:val="24"/>
          <w:szCs w:val="24"/>
        </w:rPr>
        <w:t>Art. 11</w:t>
      </w:r>
      <w:r>
        <w:rPr>
          <w:color w:val="000000"/>
          <w:sz w:val="24"/>
          <w:szCs w:val="24"/>
        </w:rPr>
        <w:t>. Havendo descumprimento das medidas estabelecidas neste decreto, as autoridades competentes deverão apurar as práticas das infrações administrativas, conforme o caso previsto nos incisos VII, VIII, X, XXIX, XXXI do art. 10 da Lei Federal 6.437 de 20 de agosto de 1977, bem como o ilícito penal previsto no art. 268 do Código Penal.</w:t>
      </w:r>
    </w:p>
    <w:p w14:paraId="101B4DE3" w14:textId="77777777" w:rsidR="00530F56" w:rsidRDefault="00530F56">
      <w:pPr>
        <w:pBdr>
          <w:top w:val="nil"/>
          <w:left w:val="nil"/>
          <w:bottom w:val="nil"/>
          <w:right w:val="nil"/>
          <w:between w:val="nil"/>
        </w:pBdr>
        <w:ind w:left="116" w:right="111" w:firstLine="708"/>
        <w:jc w:val="both"/>
        <w:rPr>
          <w:color w:val="000000"/>
          <w:sz w:val="24"/>
          <w:szCs w:val="24"/>
        </w:rPr>
      </w:pPr>
    </w:p>
    <w:p w14:paraId="0287C8D9" w14:textId="77777777" w:rsidR="00530F56" w:rsidRDefault="000C727F">
      <w:pPr>
        <w:pBdr>
          <w:top w:val="nil"/>
          <w:left w:val="nil"/>
          <w:bottom w:val="nil"/>
          <w:right w:val="nil"/>
          <w:between w:val="nil"/>
        </w:pBdr>
        <w:ind w:left="116" w:right="104" w:firstLine="360"/>
        <w:jc w:val="both"/>
        <w:rPr>
          <w:sz w:val="24"/>
          <w:szCs w:val="24"/>
        </w:rPr>
      </w:pPr>
      <w:r>
        <w:rPr>
          <w:color w:val="000000"/>
          <w:sz w:val="24"/>
          <w:szCs w:val="24"/>
        </w:rPr>
        <w:t>§ 1º Sem prejuízo da sanção penal legalmente prevista, o descumprimento das regras disposta nesse decreto enseja a aplicação das sanções administrativas abaixo especificada, prevista na Lei Federal 6.437 de 20 de agosto de 1977</w:t>
      </w:r>
      <w:r>
        <w:rPr>
          <w:sz w:val="24"/>
          <w:szCs w:val="24"/>
        </w:rPr>
        <w:t>:</w:t>
      </w:r>
    </w:p>
    <w:p w14:paraId="2E30D5F8" w14:textId="77777777" w:rsidR="00530F56" w:rsidRDefault="000C727F">
      <w:pPr>
        <w:ind w:firstLine="851"/>
        <w:rPr>
          <w:sz w:val="24"/>
          <w:szCs w:val="24"/>
        </w:rPr>
      </w:pPr>
      <w:r>
        <w:rPr>
          <w:sz w:val="24"/>
          <w:szCs w:val="24"/>
        </w:rPr>
        <w:t xml:space="preserve"> I – </w:t>
      </w:r>
      <w:r>
        <w:rPr>
          <w:color w:val="000000"/>
          <w:sz w:val="24"/>
          <w:szCs w:val="24"/>
        </w:rPr>
        <w:t>Advertência;</w:t>
      </w:r>
    </w:p>
    <w:p w14:paraId="228D5A39" w14:textId="77777777" w:rsidR="00530F56" w:rsidRDefault="000C727F">
      <w:pPr>
        <w:ind w:firstLine="851"/>
        <w:rPr>
          <w:color w:val="000000"/>
          <w:sz w:val="24"/>
          <w:szCs w:val="24"/>
        </w:rPr>
      </w:pPr>
      <w:r>
        <w:rPr>
          <w:sz w:val="24"/>
          <w:szCs w:val="24"/>
        </w:rPr>
        <w:t xml:space="preserve">II – </w:t>
      </w:r>
      <w:r>
        <w:rPr>
          <w:color w:val="000000"/>
          <w:sz w:val="24"/>
          <w:szCs w:val="24"/>
        </w:rPr>
        <w:t>Notificação;</w:t>
      </w:r>
    </w:p>
    <w:p w14:paraId="23CAFFFF" w14:textId="77777777" w:rsidR="00530F56" w:rsidRDefault="000C727F">
      <w:pPr>
        <w:ind w:firstLine="851"/>
        <w:rPr>
          <w:sz w:val="24"/>
          <w:szCs w:val="24"/>
        </w:rPr>
      </w:pPr>
      <w:r>
        <w:rPr>
          <w:sz w:val="24"/>
          <w:szCs w:val="24"/>
        </w:rPr>
        <w:t xml:space="preserve">III – </w:t>
      </w:r>
      <w:r>
        <w:rPr>
          <w:color w:val="000000"/>
          <w:sz w:val="24"/>
          <w:szCs w:val="24"/>
        </w:rPr>
        <w:t>Interdição parcial ou total do</w:t>
      </w:r>
      <w:r>
        <w:rPr>
          <w:sz w:val="24"/>
          <w:szCs w:val="24"/>
        </w:rPr>
        <w:t xml:space="preserve"> </w:t>
      </w:r>
      <w:r>
        <w:rPr>
          <w:color w:val="000000"/>
          <w:sz w:val="24"/>
          <w:szCs w:val="24"/>
        </w:rPr>
        <w:t xml:space="preserve">estabelecimento.       </w:t>
      </w:r>
    </w:p>
    <w:p w14:paraId="3DCB9175" w14:textId="77777777" w:rsidR="00530F56" w:rsidRDefault="000C727F">
      <w:pPr>
        <w:ind w:firstLine="851"/>
        <w:rPr>
          <w:sz w:val="24"/>
          <w:szCs w:val="24"/>
        </w:rPr>
      </w:pPr>
      <w:r>
        <w:rPr>
          <w:sz w:val="24"/>
          <w:szCs w:val="24"/>
        </w:rPr>
        <w:t>IV – Cassação do Alvará de Funcionamento.</w:t>
      </w:r>
    </w:p>
    <w:p w14:paraId="45981BB5" w14:textId="77777777" w:rsidR="00530F56" w:rsidRDefault="00530F56">
      <w:pPr>
        <w:pBdr>
          <w:top w:val="nil"/>
          <w:left w:val="nil"/>
          <w:bottom w:val="nil"/>
          <w:right w:val="nil"/>
          <w:between w:val="nil"/>
        </w:pBdr>
        <w:spacing w:before="11"/>
        <w:rPr>
          <w:color w:val="000000"/>
          <w:sz w:val="24"/>
          <w:szCs w:val="24"/>
        </w:rPr>
      </w:pPr>
    </w:p>
    <w:p w14:paraId="776BBF4C" w14:textId="77777777" w:rsidR="00530F56" w:rsidRDefault="000C727F">
      <w:pPr>
        <w:pBdr>
          <w:top w:val="nil"/>
          <w:left w:val="nil"/>
          <w:bottom w:val="nil"/>
          <w:right w:val="nil"/>
          <w:between w:val="nil"/>
        </w:pBdr>
        <w:ind w:left="116" w:right="107" w:firstLine="360"/>
        <w:jc w:val="both"/>
        <w:rPr>
          <w:color w:val="000000"/>
          <w:sz w:val="24"/>
          <w:szCs w:val="24"/>
        </w:rPr>
      </w:pPr>
      <w:r>
        <w:rPr>
          <w:color w:val="000000"/>
          <w:sz w:val="24"/>
          <w:szCs w:val="24"/>
        </w:rPr>
        <w:t>§ 2º As sanções previstas no parágrafo anterior serão aplicadas pelo Secretário Municipal de Saúde ou por quem esse delegar competência, nos moldes do art. 14 da lei Federal 6.437 de 20 de agosto de 1977.</w:t>
      </w:r>
    </w:p>
    <w:p w14:paraId="7B96D0EC" w14:textId="77777777" w:rsidR="00530F56" w:rsidRDefault="00530F56">
      <w:pPr>
        <w:rPr>
          <w:sz w:val="24"/>
          <w:szCs w:val="24"/>
        </w:rPr>
      </w:pPr>
    </w:p>
    <w:p w14:paraId="63D9F9EC" w14:textId="77777777" w:rsidR="00530F56" w:rsidRDefault="000C727F">
      <w:pPr>
        <w:ind w:firstLine="709"/>
        <w:jc w:val="both"/>
        <w:rPr>
          <w:sz w:val="24"/>
          <w:szCs w:val="24"/>
        </w:rPr>
      </w:pPr>
      <w:r>
        <w:rPr>
          <w:b/>
          <w:sz w:val="24"/>
          <w:szCs w:val="24"/>
        </w:rPr>
        <w:t>Art. 12</w:t>
      </w:r>
      <w:r>
        <w:rPr>
          <w:sz w:val="24"/>
          <w:szCs w:val="24"/>
        </w:rPr>
        <w:t xml:space="preserve">. Todas as dúvidas refentes às normas contidas nos Decretos Municipais de enfretamento a COVID-19 serão respondidas, exclusivamente, pelo-email </w:t>
      </w:r>
      <w:hyperlink r:id="rId9">
        <w:r>
          <w:rPr>
            <w:color w:val="0000FF"/>
            <w:sz w:val="24"/>
            <w:szCs w:val="24"/>
          </w:rPr>
          <w:t>duquebacelarprefeitura05@gamil.com</w:t>
        </w:r>
      </w:hyperlink>
      <w:hyperlink r:id="rId10">
        <w:r>
          <w:rPr>
            <w:color w:val="0000FF"/>
            <w:sz w:val="24"/>
            <w:szCs w:val="24"/>
            <w:u w:val="single"/>
          </w:rPr>
          <w:t>,</w:t>
        </w:r>
      </w:hyperlink>
      <w:r>
        <w:rPr>
          <w:sz w:val="24"/>
          <w:szCs w:val="24"/>
        </w:rPr>
        <w:t xml:space="preserve"> e pela Ouvidoria no portal </w:t>
      </w:r>
      <w:hyperlink r:id="rId11">
        <w:r>
          <w:rPr>
            <w:color w:val="0000FF"/>
            <w:sz w:val="24"/>
            <w:szCs w:val="24"/>
            <w:u w:val="single"/>
          </w:rPr>
          <w:t>www.duquebacelar.ma.gov.br</w:t>
        </w:r>
      </w:hyperlink>
      <w:hyperlink r:id="rId12">
        <w:r>
          <w:rPr>
            <w:sz w:val="24"/>
            <w:szCs w:val="24"/>
          </w:rPr>
          <w:t>,</w:t>
        </w:r>
      </w:hyperlink>
      <w:r>
        <w:rPr>
          <w:sz w:val="24"/>
          <w:szCs w:val="24"/>
        </w:rPr>
        <w:t xml:space="preserve"> e os casos omissos resolvidos pelo Comitê de Enfrentamento ao COVID-19 no Município;</w:t>
      </w:r>
    </w:p>
    <w:p w14:paraId="3C55CD3E" w14:textId="77777777" w:rsidR="00530F56" w:rsidRDefault="00530F56">
      <w:pPr>
        <w:pBdr>
          <w:top w:val="nil"/>
          <w:left w:val="nil"/>
          <w:bottom w:val="nil"/>
          <w:right w:val="nil"/>
          <w:between w:val="nil"/>
        </w:pBdr>
        <w:tabs>
          <w:tab w:val="left" w:pos="2479"/>
        </w:tabs>
        <w:rPr>
          <w:color w:val="000000"/>
          <w:sz w:val="24"/>
          <w:szCs w:val="24"/>
        </w:rPr>
      </w:pPr>
    </w:p>
    <w:p w14:paraId="42AF9CB0" w14:textId="77777777" w:rsidR="00530F56" w:rsidRDefault="000C727F">
      <w:pPr>
        <w:pBdr>
          <w:top w:val="nil"/>
          <w:left w:val="nil"/>
          <w:bottom w:val="nil"/>
          <w:right w:val="nil"/>
          <w:between w:val="nil"/>
        </w:pBdr>
        <w:ind w:left="116" w:right="104" w:firstLine="592"/>
        <w:jc w:val="both"/>
        <w:rPr>
          <w:color w:val="000000"/>
          <w:sz w:val="24"/>
          <w:szCs w:val="24"/>
        </w:rPr>
      </w:pPr>
      <w:r>
        <w:rPr>
          <w:b/>
          <w:color w:val="000000"/>
          <w:sz w:val="24"/>
          <w:szCs w:val="24"/>
        </w:rPr>
        <w:t>Art. 13</w:t>
      </w:r>
      <w:r>
        <w:rPr>
          <w:color w:val="000000"/>
          <w:sz w:val="24"/>
          <w:szCs w:val="24"/>
        </w:rPr>
        <w:t>. As determinações desse decreto poderão ser revistas a qualquer tempo, tornando-se mais rígidas, de acordo com as recomendações do Governo do Estado do Maranhão ou Ministério da Saúde.</w:t>
      </w:r>
    </w:p>
    <w:p w14:paraId="661AEB9E" w14:textId="77777777" w:rsidR="00530F56" w:rsidRDefault="00530F56">
      <w:pPr>
        <w:pBdr>
          <w:top w:val="nil"/>
          <w:left w:val="nil"/>
          <w:bottom w:val="nil"/>
          <w:right w:val="nil"/>
          <w:between w:val="nil"/>
        </w:pBdr>
        <w:ind w:left="116" w:right="104" w:firstLine="592"/>
        <w:jc w:val="both"/>
        <w:rPr>
          <w:sz w:val="24"/>
          <w:szCs w:val="24"/>
        </w:rPr>
      </w:pPr>
    </w:p>
    <w:p w14:paraId="31CE0AE1" w14:textId="68461294" w:rsidR="00530F56" w:rsidRDefault="000C727F">
      <w:pPr>
        <w:pBdr>
          <w:top w:val="nil"/>
          <w:left w:val="nil"/>
          <w:bottom w:val="nil"/>
          <w:right w:val="nil"/>
          <w:between w:val="nil"/>
        </w:pBdr>
        <w:ind w:left="116" w:right="104" w:firstLine="592"/>
        <w:jc w:val="both"/>
        <w:rPr>
          <w:sz w:val="24"/>
          <w:szCs w:val="24"/>
        </w:rPr>
      </w:pPr>
      <w:r>
        <w:rPr>
          <w:b/>
          <w:sz w:val="24"/>
          <w:szCs w:val="24"/>
        </w:rPr>
        <w:t>Art. 1</w:t>
      </w:r>
      <w:r w:rsidR="00926836">
        <w:rPr>
          <w:b/>
          <w:sz w:val="24"/>
          <w:szCs w:val="24"/>
        </w:rPr>
        <w:t>4</w:t>
      </w:r>
      <w:r>
        <w:rPr>
          <w:b/>
          <w:sz w:val="24"/>
          <w:szCs w:val="24"/>
        </w:rPr>
        <w:t xml:space="preserve">. </w:t>
      </w:r>
      <w:r>
        <w:rPr>
          <w:sz w:val="24"/>
          <w:szCs w:val="24"/>
        </w:rPr>
        <w:t xml:space="preserve">Fica </w:t>
      </w:r>
      <w:r w:rsidR="000A4125">
        <w:rPr>
          <w:sz w:val="24"/>
          <w:szCs w:val="24"/>
        </w:rPr>
        <w:t>Alterado</w:t>
      </w:r>
      <w:r>
        <w:rPr>
          <w:sz w:val="24"/>
          <w:szCs w:val="24"/>
        </w:rPr>
        <w:t xml:space="preserve"> o decreto n° </w:t>
      </w:r>
      <w:r w:rsidR="006C1A86">
        <w:rPr>
          <w:b/>
          <w:sz w:val="24"/>
          <w:szCs w:val="24"/>
        </w:rPr>
        <w:t>2</w:t>
      </w:r>
      <w:r w:rsidR="00FD08F5">
        <w:rPr>
          <w:b/>
          <w:sz w:val="24"/>
          <w:szCs w:val="24"/>
        </w:rPr>
        <w:t>3</w:t>
      </w:r>
      <w:r w:rsidR="000A4125" w:rsidRPr="00CE22E9">
        <w:rPr>
          <w:b/>
          <w:sz w:val="24"/>
          <w:szCs w:val="24"/>
        </w:rPr>
        <w:t xml:space="preserve"> </w:t>
      </w:r>
      <w:r w:rsidRPr="00CE22E9">
        <w:rPr>
          <w:b/>
          <w:sz w:val="24"/>
          <w:szCs w:val="24"/>
        </w:rPr>
        <w:t>de</w:t>
      </w:r>
      <w:r w:rsidR="006C1A86">
        <w:rPr>
          <w:b/>
          <w:sz w:val="24"/>
          <w:szCs w:val="24"/>
        </w:rPr>
        <w:t xml:space="preserve"> 1</w:t>
      </w:r>
      <w:r w:rsidR="00FD08F5">
        <w:rPr>
          <w:b/>
          <w:sz w:val="24"/>
          <w:szCs w:val="24"/>
        </w:rPr>
        <w:t>7</w:t>
      </w:r>
      <w:r w:rsidRPr="00CE22E9">
        <w:rPr>
          <w:b/>
          <w:sz w:val="24"/>
          <w:szCs w:val="24"/>
        </w:rPr>
        <w:t xml:space="preserve"> de</w:t>
      </w:r>
      <w:r w:rsidR="005D30E8" w:rsidRPr="00CE22E9">
        <w:rPr>
          <w:b/>
          <w:sz w:val="24"/>
          <w:szCs w:val="24"/>
        </w:rPr>
        <w:t xml:space="preserve"> </w:t>
      </w:r>
      <w:r w:rsidR="006C1A86">
        <w:rPr>
          <w:b/>
          <w:sz w:val="24"/>
          <w:szCs w:val="24"/>
        </w:rPr>
        <w:t>junho</w:t>
      </w:r>
      <w:r w:rsidRPr="00CE22E9">
        <w:rPr>
          <w:b/>
          <w:sz w:val="24"/>
          <w:szCs w:val="24"/>
        </w:rPr>
        <w:t xml:space="preserve"> de 2021.</w:t>
      </w:r>
    </w:p>
    <w:p w14:paraId="48842497" w14:textId="77777777" w:rsidR="00530F56" w:rsidRDefault="00530F56">
      <w:pPr>
        <w:rPr>
          <w:sz w:val="24"/>
          <w:szCs w:val="24"/>
        </w:rPr>
      </w:pPr>
    </w:p>
    <w:p w14:paraId="107CA04E" w14:textId="0E2DD38F" w:rsidR="00530F56" w:rsidRDefault="00926836">
      <w:pPr>
        <w:ind w:left="116" w:firstLine="408"/>
        <w:rPr>
          <w:sz w:val="24"/>
          <w:szCs w:val="24"/>
        </w:rPr>
      </w:pPr>
      <w:r>
        <w:rPr>
          <w:b/>
          <w:sz w:val="24"/>
          <w:szCs w:val="24"/>
        </w:rPr>
        <w:t xml:space="preserve">   </w:t>
      </w:r>
      <w:r w:rsidR="000C727F">
        <w:rPr>
          <w:b/>
          <w:sz w:val="24"/>
          <w:szCs w:val="24"/>
        </w:rPr>
        <w:t xml:space="preserve"> Art. 1</w:t>
      </w:r>
      <w:r>
        <w:rPr>
          <w:b/>
          <w:sz w:val="24"/>
          <w:szCs w:val="24"/>
        </w:rPr>
        <w:t>5</w:t>
      </w:r>
      <w:r w:rsidR="000C727F">
        <w:rPr>
          <w:b/>
          <w:sz w:val="24"/>
          <w:szCs w:val="24"/>
        </w:rPr>
        <w:t xml:space="preserve">. </w:t>
      </w:r>
      <w:r w:rsidR="000C727F">
        <w:rPr>
          <w:sz w:val="24"/>
          <w:szCs w:val="24"/>
        </w:rPr>
        <w:t xml:space="preserve">Este Decreto entra em vigor às </w:t>
      </w:r>
      <w:proofErr w:type="gramStart"/>
      <w:r w:rsidR="000C727F">
        <w:rPr>
          <w:sz w:val="24"/>
          <w:szCs w:val="24"/>
        </w:rPr>
        <w:t>00:00</w:t>
      </w:r>
      <w:proofErr w:type="gramEnd"/>
      <w:r w:rsidR="000C727F">
        <w:rPr>
          <w:sz w:val="24"/>
          <w:szCs w:val="24"/>
        </w:rPr>
        <w:t xml:space="preserve"> min do dia </w:t>
      </w:r>
      <w:r w:rsidR="0006774B">
        <w:rPr>
          <w:b/>
          <w:sz w:val="24"/>
          <w:szCs w:val="24"/>
        </w:rPr>
        <w:t>06</w:t>
      </w:r>
      <w:r w:rsidR="009C6B83" w:rsidRPr="00B30A1F">
        <w:rPr>
          <w:b/>
          <w:sz w:val="24"/>
          <w:szCs w:val="24"/>
        </w:rPr>
        <w:t xml:space="preserve"> </w:t>
      </w:r>
      <w:r w:rsidR="000C727F" w:rsidRPr="00B30A1F">
        <w:rPr>
          <w:b/>
          <w:sz w:val="24"/>
          <w:szCs w:val="24"/>
        </w:rPr>
        <w:t xml:space="preserve">de </w:t>
      </w:r>
      <w:r w:rsidR="00CF1071" w:rsidRPr="00B30A1F">
        <w:rPr>
          <w:b/>
          <w:sz w:val="24"/>
          <w:szCs w:val="24"/>
        </w:rPr>
        <w:t>ju</w:t>
      </w:r>
      <w:r w:rsidR="00B30A1F" w:rsidRPr="00B30A1F">
        <w:rPr>
          <w:b/>
          <w:sz w:val="24"/>
          <w:szCs w:val="24"/>
        </w:rPr>
        <w:t>l</w:t>
      </w:r>
      <w:r w:rsidR="00CF1071" w:rsidRPr="00B30A1F">
        <w:rPr>
          <w:b/>
          <w:sz w:val="24"/>
          <w:szCs w:val="24"/>
        </w:rPr>
        <w:t>ho</w:t>
      </w:r>
      <w:r w:rsidR="000C727F" w:rsidRPr="00B30A1F">
        <w:rPr>
          <w:b/>
          <w:sz w:val="24"/>
          <w:szCs w:val="24"/>
        </w:rPr>
        <w:t xml:space="preserve"> de 2021</w:t>
      </w:r>
      <w:r w:rsidR="000C727F">
        <w:rPr>
          <w:sz w:val="24"/>
          <w:szCs w:val="24"/>
        </w:rPr>
        <w:t xml:space="preserve">, revogando disposições contrárias. </w:t>
      </w:r>
    </w:p>
    <w:p w14:paraId="6BCEC509" w14:textId="77777777" w:rsidR="001B54FF" w:rsidRDefault="001B54FF" w:rsidP="001B54FF">
      <w:pPr>
        <w:rPr>
          <w:sz w:val="24"/>
          <w:szCs w:val="24"/>
        </w:rPr>
      </w:pPr>
    </w:p>
    <w:p w14:paraId="69FAA3D6" w14:textId="53CD0F45" w:rsidR="001B54FF" w:rsidRDefault="001B54FF" w:rsidP="001B54FF">
      <w:pPr>
        <w:ind w:left="116" w:firstLine="408"/>
        <w:rPr>
          <w:sz w:val="24"/>
          <w:szCs w:val="24"/>
        </w:rPr>
      </w:pPr>
      <w:r>
        <w:rPr>
          <w:b/>
          <w:sz w:val="24"/>
          <w:szCs w:val="24"/>
        </w:rPr>
        <w:t xml:space="preserve">Art. 16. </w:t>
      </w:r>
      <w:r>
        <w:rPr>
          <w:sz w:val="24"/>
          <w:szCs w:val="24"/>
        </w:rPr>
        <w:t>Fica determinado que a vigilância sanit</w:t>
      </w:r>
      <w:r w:rsidR="00E8372F">
        <w:rPr>
          <w:sz w:val="24"/>
          <w:szCs w:val="24"/>
        </w:rPr>
        <w:t>aria terá poder de policia diante ao descumprimento deste decreto.</w:t>
      </w:r>
    </w:p>
    <w:p w14:paraId="686B34EF" w14:textId="678E0BA0" w:rsidR="00530F56" w:rsidRDefault="00530F56" w:rsidP="00F709C6">
      <w:pPr>
        <w:tabs>
          <w:tab w:val="left" w:pos="4032"/>
        </w:tabs>
        <w:rPr>
          <w:b/>
          <w:sz w:val="24"/>
          <w:szCs w:val="24"/>
        </w:rPr>
      </w:pPr>
    </w:p>
    <w:p w14:paraId="76B5A0FD" w14:textId="77777777" w:rsidR="00DC4C58" w:rsidRDefault="00DC4C58">
      <w:pPr>
        <w:tabs>
          <w:tab w:val="left" w:pos="4032"/>
        </w:tabs>
        <w:jc w:val="center"/>
        <w:rPr>
          <w:b/>
          <w:sz w:val="24"/>
          <w:szCs w:val="24"/>
        </w:rPr>
      </w:pPr>
    </w:p>
    <w:p w14:paraId="6B585862" w14:textId="77777777" w:rsidR="002E59B0" w:rsidRDefault="002E59B0">
      <w:pPr>
        <w:tabs>
          <w:tab w:val="left" w:pos="4032"/>
        </w:tabs>
        <w:jc w:val="center"/>
        <w:rPr>
          <w:b/>
          <w:sz w:val="24"/>
          <w:szCs w:val="24"/>
        </w:rPr>
      </w:pPr>
    </w:p>
    <w:p w14:paraId="37438E8E" w14:textId="77777777" w:rsidR="002E59B0" w:rsidRDefault="002E59B0">
      <w:pPr>
        <w:tabs>
          <w:tab w:val="left" w:pos="4032"/>
        </w:tabs>
        <w:jc w:val="center"/>
        <w:rPr>
          <w:b/>
          <w:sz w:val="24"/>
          <w:szCs w:val="24"/>
        </w:rPr>
      </w:pPr>
    </w:p>
    <w:p w14:paraId="35C0A73E" w14:textId="77777777" w:rsidR="002E59B0" w:rsidRDefault="002E59B0">
      <w:pPr>
        <w:tabs>
          <w:tab w:val="left" w:pos="4032"/>
        </w:tabs>
        <w:jc w:val="center"/>
        <w:rPr>
          <w:b/>
          <w:sz w:val="24"/>
          <w:szCs w:val="24"/>
        </w:rPr>
      </w:pPr>
    </w:p>
    <w:p w14:paraId="3ADCBE34" w14:textId="77777777" w:rsidR="002E59B0" w:rsidRDefault="002E59B0">
      <w:pPr>
        <w:tabs>
          <w:tab w:val="left" w:pos="4032"/>
        </w:tabs>
        <w:jc w:val="center"/>
        <w:rPr>
          <w:b/>
          <w:sz w:val="24"/>
          <w:szCs w:val="24"/>
        </w:rPr>
      </w:pPr>
    </w:p>
    <w:p w14:paraId="4179B213" w14:textId="77777777" w:rsidR="002E59B0" w:rsidRDefault="002E59B0">
      <w:pPr>
        <w:tabs>
          <w:tab w:val="left" w:pos="4032"/>
        </w:tabs>
        <w:jc w:val="center"/>
        <w:rPr>
          <w:b/>
          <w:sz w:val="24"/>
          <w:szCs w:val="24"/>
        </w:rPr>
      </w:pPr>
    </w:p>
    <w:p w14:paraId="74B14CEE" w14:textId="77777777" w:rsidR="002E59B0" w:rsidRDefault="002E59B0">
      <w:pPr>
        <w:tabs>
          <w:tab w:val="left" w:pos="4032"/>
        </w:tabs>
        <w:jc w:val="center"/>
        <w:rPr>
          <w:b/>
          <w:sz w:val="24"/>
          <w:szCs w:val="24"/>
        </w:rPr>
      </w:pPr>
    </w:p>
    <w:p w14:paraId="73DAB4B9" w14:textId="4B093D17" w:rsidR="00530F56" w:rsidRDefault="000C727F">
      <w:pPr>
        <w:tabs>
          <w:tab w:val="left" w:pos="4032"/>
        </w:tabs>
        <w:jc w:val="center"/>
        <w:rPr>
          <w:b/>
          <w:sz w:val="24"/>
          <w:szCs w:val="24"/>
        </w:rPr>
      </w:pPr>
      <w:r>
        <w:rPr>
          <w:b/>
          <w:sz w:val="24"/>
          <w:szCs w:val="24"/>
        </w:rPr>
        <w:t xml:space="preserve">Gabinete do Prefeito Municipal de Duque Bacelar – MA, </w:t>
      </w:r>
      <w:r w:rsidR="0006774B">
        <w:rPr>
          <w:b/>
          <w:sz w:val="24"/>
          <w:szCs w:val="24"/>
        </w:rPr>
        <w:t>06</w:t>
      </w:r>
      <w:r w:rsidR="000A4125">
        <w:rPr>
          <w:b/>
          <w:sz w:val="24"/>
          <w:szCs w:val="24"/>
        </w:rPr>
        <w:t xml:space="preserve"> </w:t>
      </w:r>
      <w:r>
        <w:rPr>
          <w:b/>
          <w:sz w:val="24"/>
          <w:szCs w:val="24"/>
        </w:rPr>
        <w:t xml:space="preserve">de </w:t>
      </w:r>
      <w:r w:rsidR="00CE22E9">
        <w:rPr>
          <w:b/>
          <w:sz w:val="24"/>
          <w:szCs w:val="24"/>
        </w:rPr>
        <w:t>Ju</w:t>
      </w:r>
      <w:r w:rsidR="00FD08F5">
        <w:rPr>
          <w:b/>
          <w:sz w:val="24"/>
          <w:szCs w:val="24"/>
        </w:rPr>
        <w:t>l</w:t>
      </w:r>
      <w:r w:rsidR="00CE22E9">
        <w:rPr>
          <w:b/>
          <w:sz w:val="24"/>
          <w:szCs w:val="24"/>
        </w:rPr>
        <w:t>ho</w:t>
      </w:r>
      <w:r>
        <w:rPr>
          <w:b/>
          <w:sz w:val="24"/>
          <w:szCs w:val="24"/>
        </w:rPr>
        <w:t xml:space="preserve"> de </w:t>
      </w:r>
      <w:proofErr w:type="gramStart"/>
      <w:r>
        <w:rPr>
          <w:b/>
          <w:sz w:val="24"/>
          <w:szCs w:val="24"/>
        </w:rPr>
        <w:t>2021</w:t>
      </w:r>
      <w:proofErr w:type="gramEnd"/>
    </w:p>
    <w:p w14:paraId="28541FBC" w14:textId="71387BC0" w:rsidR="00530F56" w:rsidRDefault="005D30E8">
      <w:pPr>
        <w:tabs>
          <w:tab w:val="left" w:pos="4032"/>
        </w:tabs>
        <w:jc w:val="center"/>
        <w:rPr>
          <w:noProof/>
          <w:lang w:val="pt-BR"/>
        </w:rPr>
      </w:pPr>
      <w:r>
        <w:rPr>
          <w:noProof/>
          <w:lang w:val="pt-BR"/>
        </w:rPr>
        <w:drawing>
          <wp:anchor distT="0" distB="0" distL="114300" distR="114300" simplePos="0" relativeHeight="251667456" behindDoc="1" locked="0" layoutInCell="1" allowOverlap="1" wp14:anchorId="707E7924" wp14:editId="1EF0775A">
            <wp:simplePos x="0" y="0"/>
            <wp:positionH relativeFrom="column">
              <wp:posOffset>1724025</wp:posOffset>
            </wp:positionH>
            <wp:positionV relativeFrom="paragraph">
              <wp:posOffset>74930</wp:posOffset>
            </wp:positionV>
            <wp:extent cx="2638425" cy="1571625"/>
            <wp:effectExtent l="0" t="0" r="9525" b="9525"/>
            <wp:wrapTight wrapText="bothSides">
              <wp:wrapPolygon edited="0">
                <wp:start x="21600" y="21600"/>
                <wp:lineTo x="21600" y="131"/>
                <wp:lineTo x="78" y="131"/>
                <wp:lineTo x="78" y="21600"/>
                <wp:lineTo x="21600" y="21600"/>
              </wp:wrapPolygon>
            </wp:wrapTight>
            <wp:docPr id="4" name="Imagem 4" descr="C:\Users\Administração\Documents\teste20210108_14590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ção\Documents\teste20210108_1459088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201" t="17478" r="37222" b="70662"/>
                    <a:stretch/>
                  </pic:blipFill>
                  <pic:spPr bwMode="auto">
                    <a:xfrm rot="10800000">
                      <a:off x="0" y="0"/>
                      <a:ext cx="2638425"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ADD28" w14:textId="438335E7" w:rsidR="00DC4C58" w:rsidRPr="007D4DC1" w:rsidRDefault="00DC4C58" w:rsidP="007D4DC1">
      <w:pPr>
        <w:tabs>
          <w:tab w:val="left" w:pos="4032"/>
        </w:tabs>
        <w:rPr>
          <w:b/>
          <w:bCs/>
          <w:noProof/>
          <w:sz w:val="24"/>
          <w:szCs w:val="24"/>
          <w:lang w:val="pt-BR"/>
        </w:rPr>
      </w:pPr>
    </w:p>
    <w:p w14:paraId="1BB7A7C0" w14:textId="2D4CAA92" w:rsidR="00DC4C58" w:rsidRPr="007D4DC1" w:rsidRDefault="00DC4C58">
      <w:pPr>
        <w:tabs>
          <w:tab w:val="left" w:pos="4032"/>
        </w:tabs>
        <w:jc w:val="center"/>
        <w:rPr>
          <w:b/>
          <w:bCs/>
          <w:noProof/>
          <w:sz w:val="24"/>
          <w:szCs w:val="24"/>
          <w:lang w:val="pt-BR"/>
        </w:rPr>
      </w:pPr>
    </w:p>
    <w:p w14:paraId="3E5232F5" w14:textId="4961378D" w:rsidR="00530F56" w:rsidRPr="00DC4C58" w:rsidRDefault="00530F56">
      <w:pPr>
        <w:tabs>
          <w:tab w:val="left" w:pos="4032"/>
        </w:tabs>
        <w:rPr>
          <w:b/>
          <w:color w:val="000000" w:themeColor="text1"/>
          <w:sz w:val="24"/>
          <w:szCs w:val="24"/>
        </w:rPr>
      </w:pPr>
    </w:p>
    <w:p w14:paraId="7279BBAA" w14:textId="6B033527" w:rsidR="00530F56" w:rsidRDefault="00530F56">
      <w:pPr>
        <w:rPr>
          <w:sz w:val="24"/>
          <w:szCs w:val="24"/>
        </w:rPr>
      </w:pPr>
    </w:p>
    <w:p w14:paraId="432160B8" w14:textId="6686CE3E" w:rsidR="00530F56" w:rsidRDefault="00530F56">
      <w:pPr>
        <w:rPr>
          <w:sz w:val="24"/>
          <w:szCs w:val="24"/>
        </w:rPr>
      </w:pPr>
    </w:p>
    <w:p w14:paraId="72884556" w14:textId="77777777" w:rsidR="00530F56" w:rsidRDefault="00530F56">
      <w:pPr>
        <w:rPr>
          <w:sz w:val="24"/>
          <w:szCs w:val="24"/>
        </w:rPr>
        <w:sectPr w:rsidR="00530F56" w:rsidSect="00A54002">
          <w:headerReference w:type="default" r:id="rId14"/>
          <w:pgSz w:w="11906" w:h="16838"/>
          <w:pgMar w:top="1826" w:right="601" w:bottom="851" w:left="1162" w:header="425" w:footer="0" w:gutter="0"/>
          <w:cols w:space="720"/>
        </w:sectPr>
      </w:pPr>
    </w:p>
    <w:p w14:paraId="70D8F3EB" w14:textId="57B92FA4" w:rsidR="00F709C6" w:rsidRDefault="00F709C6">
      <w:pPr>
        <w:jc w:val="center"/>
        <w:rPr>
          <w:b/>
          <w:sz w:val="24"/>
          <w:szCs w:val="24"/>
          <w:u w:val="single"/>
        </w:rPr>
      </w:pPr>
    </w:p>
    <w:p w14:paraId="4E76AF37" w14:textId="77777777" w:rsidR="009C6B83" w:rsidRDefault="009C6B83">
      <w:pPr>
        <w:jc w:val="center"/>
        <w:rPr>
          <w:b/>
          <w:sz w:val="24"/>
          <w:szCs w:val="24"/>
          <w:u w:val="single"/>
        </w:rPr>
      </w:pPr>
    </w:p>
    <w:p w14:paraId="46B50608" w14:textId="77777777" w:rsidR="00A54002" w:rsidRDefault="00A54002">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B02A762" w14:textId="77777777" w:rsidR="00A54002" w:rsidRDefault="00A54002">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7BBED94"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F96271F"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E67C0BB"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D599210"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0453845"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A8C7B58"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A64B55D"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48E74D2"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824736F"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96D2652"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B63C5B9"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DA50AF3"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FA1BD5C"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AEA24EC"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3975BE9"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0ADBBE2"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40D9676"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6851D9AC"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27188D27"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73EBD9B2"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A0B7B46"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6584FEC6"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A2EE3AC"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3E10CFC"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BBBEEAB"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3C00F21"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A114C3E"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54A6A58A"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8296FC2"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8B12A0A"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FA67CD4"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010F9787" w14:textId="77777777" w:rsidR="002E59B0" w:rsidRDefault="002E59B0">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445C047" w14:textId="29B54AC8" w:rsidR="00530F56" w:rsidRPr="006F7480" w:rsidRDefault="000C727F">
      <w:pPr>
        <w:jc w:val="center"/>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F7480">
        <w:rPr>
          <w:rFonts w:ascii="Aharoni" w:hAnsi="Aharoni" w:cs="Aharoni"/>
          <w:b/>
          <w:caps/>
          <w:color w:val="0D0D0D" w:themeColor="text1" w:themeTint="F2"/>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ANEXO I</w:t>
      </w:r>
    </w:p>
    <w:p w14:paraId="42EE4413" w14:textId="77777777" w:rsidR="00530F56" w:rsidRDefault="00530F56">
      <w:pPr>
        <w:rPr>
          <w:sz w:val="24"/>
          <w:szCs w:val="24"/>
        </w:rPr>
      </w:pPr>
    </w:p>
    <w:p w14:paraId="49B67667" w14:textId="77777777" w:rsidR="00530F56" w:rsidRDefault="000C727F">
      <w:pPr>
        <w:spacing w:before="216"/>
        <w:ind w:left="2490" w:right="2483"/>
        <w:jc w:val="center"/>
        <w:rPr>
          <w:b/>
          <w:sz w:val="24"/>
          <w:szCs w:val="24"/>
        </w:rPr>
      </w:pPr>
      <w:r>
        <w:rPr>
          <w:b/>
          <w:sz w:val="24"/>
          <w:szCs w:val="24"/>
          <w:u w:val="single"/>
        </w:rPr>
        <w:t>SERVIÇOS ESSENCIAIS</w:t>
      </w:r>
    </w:p>
    <w:p w14:paraId="77E91DAA" w14:textId="77777777" w:rsidR="00530F56" w:rsidRDefault="00530F56">
      <w:pPr>
        <w:pBdr>
          <w:top w:val="nil"/>
          <w:left w:val="nil"/>
          <w:bottom w:val="nil"/>
          <w:right w:val="nil"/>
          <w:between w:val="nil"/>
        </w:pBdr>
        <w:rPr>
          <w:b/>
          <w:color w:val="000000"/>
          <w:sz w:val="24"/>
          <w:szCs w:val="24"/>
        </w:rPr>
      </w:pPr>
    </w:p>
    <w:p w14:paraId="4523F134" w14:textId="77777777" w:rsidR="00530F56" w:rsidRDefault="00530F56">
      <w:pPr>
        <w:pBdr>
          <w:top w:val="nil"/>
          <w:left w:val="nil"/>
          <w:bottom w:val="nil"/>
          <w:right w:val="nil"/>
          <w:between w:val="nil"/>
        </w:pBdr>
        <w:rPr>
          <w:b/>
          <w:color w:val="000000"/>
          <w:sz w:val="24"/>
          <w:szCs w:val="24"/>
        </w:rPr>
      </w:pPr>
    </w:p>
    <w:p w14:paraId="0EE927D8" w14:textId="77777777" w:rsidR="00530F56" w:rsidRDefault="000C727F">
      <w:pPr>
        <w:numPr>
          <w:ilvl w:val="0"/>
          <w:numId w:val="2"/>
        </w:numPr>
        <w:pBdr>
          <w:top w:val="nil"/>
          <w:left w:val="nil"/>
          <w:bottom w:val="nil"/>
          <w:right w:val="nil"/>
          <w:between w:val="nil"/>
        </w:pBdr>
        <w:tabs>
          <w:tab w:val="left" w:pos="837"/>
        </w:tabs>
        <w:spacing w:before="216"/>
        <w:ind w:hanging="361"/>
        <w:rPr>
          <w:color w:val="000000"/>
        </w:rPr>
      </w:pPr>
      <w:r>
        <w:rPr>
          <w:b/>
          <w:i/>
          <w:color w:val="000000"/>
          <w:sz w:val="24"/>
          <w:szCs w:val="24"/>
        </w:rPr>
        <w:t>SUPERMERCADOS</w:t>
      </w:r>
    </w:p>
    <w:p w14:paraId="21AA35AE" w14:textId="77777777" w:rsidR="00530F56" w:rsidRDefault="000C727F">
      <w:pPr>
        <w:numPr>
          <w:ilvl w:val="0"/>
          <w:numId w:val="2"/>
        </w:numPr>
        <w:pBdr>
          <w:top w:val="nil"/>
          <w:left w:val="nil"/>
          <w:bottom w:val="nil"/>
          <w:right w:val="nil"/>
          <w:between w:val="nil"/>
        </w:pBdr>
        <w:tabs>
          <w:tab w:val="left" w:pos="837"/>
        </w:tabs>
        <w:spacing w:before="40"/>
        <w:ind w:hanging="361"/>
        <w:rPr>
          <w:color w:val="000000"/>
        </w:rPr>
      </w:pPr>
      <w:r>
        <w:rPr>
          <w:b/>
          <w:i/>
          <w:color w:val="000000"/>
          <w:sz w:val="24"/>
          <w:szCs w:val="24"/>
        </w:rPr>
        <w:t>MERCADINHOS</w:t>
      </w:r>
    </w:p>
    <w:p w14:paraId="19DA0E22" w14:textId="77777777" w:rsidR="00530F56" w:rsidRDefault="000C727F">
      <w:pPr>
        <w:numPr>
          <w:ilvl w:val="0"/>
          <w:numId w:val="2"/>
        </w:numPr>
        <w:pBdr>
          <w:top w:val="nil"/>
          <w:left w:val="nil"/>
          <w:bottom w:val="nil"/>
          <w:right w:val="nil"/>
          <w:between w:val="nil"/>
        </w:pBdr>
        <w:tabs>
          <w:tab w:val="left" w:pos="837"/>
        </w:tabs>
        <w:spacing w:before="44"/>
        <w:ind w:hanging="361"/>
        <w:rPr>
          <w:color w:val="000000"/>
        </w:rPr>
      </w:pPr>
      <w:r>
        <w:rPr>
          <w:b/>
          <w:i/>
          <w:color w:val="000000"/>
          <w:sz w:val="24"/>
          <w:szCs w:val="24"/>
        </w:rPr>
        <w:t>FRUTARIAS</w:t>
      </w:r>
    </w:p>
    <w:p w14:paraId="5D5CF17C" w14:textId="77777777" w:rsidR="00530F56" w:rsidRDefault="000C727F">
      <w:pPr>
        <w:numPr>
          <w:ilvl w:val="0"/>
          <w:numId w:val="2"/>
        </w:numPr>
        <w:pBdr>
          <w:top w:val="nil"/>
          <w:left w:val="nil"/>
          <w:bottom w:val="nil"/>
          <w:right w:val="nil"/>
          <w:between w:val="nil"/>
        </w:pBdr>
        <w:tabs>
          <w:tab w:val="left" w:pos="837"/>
        </w:tabs>
        <w:spacing w:before="40"/>
        <w:ind w:hanging="361"/>
        <w:rPr>
          <w:color w:val="000000"/>
        </w:rPr>
      </w:pPr>
      <w:r>
        <w:rPr>
          <w:b/>
          <w:i/>
          <w:color w:val="000000"/>
          <w:sz w:val="24"/>
          <w:szCs w:val="24"/>
        </w:rPr>
        <w:t>FARMÁCIAS</w:t>
      </w:r>
    </w:p>
    <w:p w14:paraId="51A918A8" w14:textId="77777777" w:rsidR="00530F56" w:rsidRDefault="000C727F">
      <w:pPr>
        <w:numPr>
          <w:ilvl w:val="0"/>
          <w:numId w:val="2"/>
        </w:numPr>
        <w:pBdr>
          <w:top w:val="nil"/>
          <w:left w:val="nil"/>
          <w:bottom w:val="nil"/>
          <w:right w:val="nil"/>
          <w:between w:val="nil"/>
        </w:pBdr>
        <w:tabs>
          <w:tab w:val="left" w:pos="837"/>
        </w:tabs>
        <w:spacing w:before="40"/>
        <w:ind w:hanging="361"/>
        <w:rPr>
          <w:color w:val="000000"/>
        </w:rPr>
      </w:pPr>
      <w:r>
        <w:rPr>
          <w:b/>
          <w:i/>
          <w:color w:val="000000"/>
          <w:sz w:val="24"/>
          <w:szCs w:val="24"/>
        </w:rPr>
        <w:t>PADARIAS</w:t>
      </w:r>
    </w:p>
    <w:p w14:paraId="5F23D379" w14:textId="77777777" w:rsidR="00530F56" w:rsidRDefault="000C727F">
      <w:pPr>
        <w:numPr>
          <w:ilvl w:val="0"/>
          <w:numId w:val="2"/>
        </w:numPr>
        <w:pBdr>
          <w:top w:val="nil"/>
          <w:left w:val="nil"/>
          <w:bottom w:val="nil"/>
          <w:right w:val="nil"/>
          <w:between w:val="nil"/>
        </w:pBdr>
        <w:tabs>
          <w:tab w:val="left" w:pos="837"/>
        </w:tabs>
        <w:spacing w:before="45"/>
        <w:ind w:hanging="361"/>
        <w:rPr>
          <w:color w:val="000000"/>
        </w:rPr>
      </w:pPr>
      <w:r>
        <w:rPr>
          <w:b/>
          <w:i/>
          <w:color w:val="000000"/>
          <w:sz w:val="24"/>
          <w:szCs w:val="24"/>
        </w:rPr>
        <w:t>FRIGORÍFICOS</w:t>
      </w:r>
    </w:p>
    <w:p w14:paraId="7C74BF1E" w14:textId="77777777" w:rsidR="00530F56" w:rsidRDefault="000C727F">
      <w:pPr>
        <w:numPr>
          <w:ilvl w:val="0"/>
          <w:numId w:val="2"/>
        </w:numPr>
        <w:pBdr>
          <w:top w:val="nil"/>
          <w:left w:val="nil"/>
          <w:bottom w:val="nil"/>
          <w:right w:val="nil"/>
          <w:between w:val="nil"/>
        </w:pBdr>
        <w:tabs>
          <w:tab w:val="left" w:pos="837"/>
        </w:tabs>
        <w:spacing w:before="40"/>
        <w:ind w:hanging="361"/>
        <w:rPr>
          <w:color w:val="000000"/>
        </w:rPr>
      </w:pPr>
      <w:r>
        <w:rPr>
          <w:b/>
          <w:i/>
          <w:color w:val="000000"/>
          <w:sz w:val="24"/>
          <w:szCs w:val="24"/>
        </w:rPr>
        <w:t>POSTOS DE COMBUSTÍVEL</w:t>
      </w:r>
    </w:p>
    <w:p w14:paraId="25D4CCE6" w14:textId="77777777" w:rsidR="00530F56" w:rsidRDefault="000C727F">
      <w:pPr>
        <w:numPr>
          <w:ilvl w:val="0"/>
          <w:numId w:val="2"/>
        </w:numPr>
        <w:pBdr>
          <w:top w:val="nil"/>
          <w:left w:val="nil"/>
          <w:bottom w:val="nil"/>
          <w:right w:val="nil"/>
          <w:between w:val="nil"/>
        </w:pBdr>
        <w:tabs>
          <w:tab w:val="left" w:pos="837"/>
        </w:tabs>
        <w:spacing w:before="40"/>
        <w:ind w:hanging="361"/>
        <w:rPr>
          <w:color w:val="000000"/>
        </w:rPr>
      </w:pPr>
      <w:r>
        <w:rPr>
          <w:b/>
          <w:i/>
          <w:color w:val="000000"/>
          <w:sz w:val="24"/>
          <w:szCs w:val="24"/>
        </w:rPr>
        <w:t>BANCOS</w:t>
      </w:r>
    </w:p>
    <w:p w14:paraId="6FC555B7" w14:textId="77777777" w:rsidR="00530F56" w:rsidRDefault="000C727F">
      <w:pPr>
        <w:numPr>
          <w:ilvl w:val="0"/>
          <w:numId w:val="2"/>
        </w:numPr>
        <w:pBdr>
          <w:top w:val="nil"/>
          <w:left w:val="nil"/>
          <w:bottom w:val="nil"/>
          <w:right w:val="nil"/>
          <w:between w:val="nil"/>
        </w:pBdr>
        <w:tabs>
          <w:tab w:val="left" w:pos="837"/>
        </w:tabs>
        <w:spacing w:before="44"/>
        <w:ind w:hanging="361"/>
        <w:rPr>
          <w:color w:val="000000"/>
        </w:rPr>
      </w:pPr>
      <w:r>
        <w:rPr>
          <w:b/>
          <w:i/>
          <w:color w:val="000000"/>
          <w:sz w:val="24"/>
          <w:szCs w:val="24"/>
        </w:rPr>
        <w:t>LOTÉRICAS</w:t>
      </w:r>
    </w:p>
    <w:p w14:paraId="0076363C" w14:textId="77777777" w:rsidR="00530F56" w:rsidRDefault="00530F56">
      <w:pPr>
        <w:pBdr>
          <w:top w:val="nil"/>
          <w:left w:val="nil"/>
          <w:bottom w:val="nil"/>
          <w:right w:val="nil"/>
          <w:between w:val="nil"/>
        </w:pBdr>
        <w:rPr>
          <w:b/>
          <w:i/>
          <w:color w:val="000000"/>
          <w:sz w:val="24"/>
          <w:szCs w:val="24"/>
        </w:rPr>
      </w:pPr>
    </w:p>
    <w:p w14:paraId="520B4CE0" w14:textId="77777777" w:rsidR="00530F56" w:rsidRDefault="00530F56">
      <w:pPr>
        <w:pBdr>
          <w:top w:val="nil"/>
          <w:left w:val="nil"/>
          <w:bottom w:val="nil"/>
          <w:right w:val="nil"/>
          <w:between w:val="nil"/>
        </w:pBdr>
        <w:rPr>
          <w:b/>
          <w:i/>
          <w:color w:val="000000"/>
          <w:sz w:val="24"/>
          <w:szCs w:val="24"/>
        </w:rPr>
      </w:pPr>
    </w:p>
    <w:p w14:paraId="1691063E" w14:textId="77777777" w:rsidR="00530F56" w:rsidRDefault="00530F56">
      <w:pPr>
        <w:pBdr>
          <w:top w:val="nil"/>
          <w:left w:val="nil"/>
          <w:bottom w:val="nil"/>
          <w:right w:val="nil"/>
          <w:between w:val="nil"/>
        </w:pBdr>
        <w:rPr>
          <w:b/>
          <w:i/>
          <w:color w:val="000000"/>
          <w:sz w:val="24"/>
          <w:szCs w:val="24"/>
        </w:rPr>
      </w:pPr>
    </w:p>
    <w:p w14:paraId="54A947CC" w14:textId="77777777" w:rsidR="00530F56" w:rsidRDefault="00530F56">
      <w:pPr>
        <w:pBdr>
          <w:top w:val="nil"/>
          <w:left w:val="nil"/>
          <w:bottom w:val="nil"/>
          <w:right w:val="nil"/>
          <w:between w:val="nil"/>
        </w:pBdr>
        <w:spacing w:before="1"/>
        <w:rPr>
          <w:b/>
          <w:i/>
          <w:color w:val="000000"/>
          <w:sz w:val="24"/>
          <w:szCs w:val="24"/>
        </w:rPr>
      </w:pPr>
    </w:p>
    <w:p w14:paraId="7D343DB0" w14:textId="77777777" w:rsidR="00530F56" w:rsidRDefault="000C727F">
      <w:pPr>
        <w:spacing w:before="1"/>
        <w:ind w:left="2850" w:right="2483"/>
        <w:jc w:val="center"/>
        <w:rPr>
          <w:b/>
          <w:i/>
          <w:sz w:val="24"/>
          <w:szCs w:val="24"/>
        </w:rPr>
      </w:pPr>
      <w:r>
        <w:rPr>
          <w:b/>
          <w:i/>
          <w:sz w:val="24"/>
          <w:szCs w:val="24"/>
        </w:rPr>
        <w:t>SERVIÇOS E COMÉRCIO NÃO ESSENCIAIS</w:t>
      </w:r>
    </w:p>
    <w:p w14:paraId="582F8E4F" w14:textId="77777777" w:rsidR="00530F56" w:rsidRDefault="00530F56">
      <w:pPr>
        <w:pBdr>
          <w:top w:val="nil"/>
          <w:left w:val="nil"/>
          <w:bottom w:val="nil"/>
          <w:right w:val="nil"/>
          <w:between w:val="nil"/>
        </w:pBdr>
        <w:rPr>
          <w:b/>
          <w:i/>
          <w:color w:val="000000"/>
          <w:sz w:val="24"/>
          <w:szCs w:val="24"/>
        </w:rPr>
      </w:pPr>
    </w:p>
    <w:p w14:paraId="337352D4" w14:textId="77777777" w:rsidR="00530F56" w:rsidRDefault="00530F56">
      <w:pPr>
        <w:pBdr>
          <w:top w:val="nil"/>
          <w:left w:val="nil"/>
          <w:bottom w:val="nil"/>
          <w:right w:val="nil"/>
          <w:between w:val="nil"/>
        </w:pBdr>
        <w:spacing w:before="8"/>
        <w:rPr>
          <w:b/>
          <w:i/>
          <w:color w:val="000000"/>
          <w:sz w:val="24"/>
          <w:szCs w:val="24"/>
        </w:rPr>
      </w:pPr>
    </w:p>
    <w:p w14:paraId="6A3D5898" w14:textId="77777777" w:rsidR="00530F56" w:rsidRDefault="000C727F">
      <w:pPr>
        <w:numPr>
          <w:ilvl w:val="0"/>
          <w:numId w:val="1"/>
        </w:numPr>
        <w:pBdr>
          <w:top w:val="nil"/>
          <w:left w:val="nil"/>
          <w:bottom w:val="nil"/>
          <w:right w:val="nil"/>
          <w:between w:val="nil"/>
        </w:pBdr>
        <w:tabs>
          <w:tab w:val="left" w:pos="837"/>
        </w:tabs>
        <w:spacing w:before="1"/>
        <w:ind w:hanging="361"/>
        <w:rPr>
          <w:color w:val="000000"/>
        </w:rPr>
      </w:pPr>
      <w:r>
        <w:rPr>
          <w:b/>
          <w:i/>
          <w:color w:val="000000"/>
          <w:sz w:val="24"/>
          <w:szCs w:val="24"/>
        </w:rPr>
        <w:t>LOJAS DE DEPARTAMENTO</w:t>
      </w:r>
    </w:p>
    <w:p w14:paraId="4E7CA74B"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SALÕES DE BELEZA</w:t>
      </w:r>
    </w:p>
    <w:p w14:paraId="1F2ACD8D"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ARMARINHOS</w:t>
      </w:r>
    </w:p>
    <w:p w14:paraId="481C63E1" w14:textId="77777777" w:rsidR="00530F56" w:rsidRDefault="000C727F">
      <w:pPr>
        <w:numPr>
          <w:ilvl w:val="0"/>
          <w:numId w:val="1"/>
        </w:numPr>
        <w:pBdr>
          <w:top w:val="nil"/>
          <w:left w:val="nil"/>
          <w:bottom w:val="nil"/>
          <w:right w:val="nil"/>
          <w:between w:val="nil"/>
        </w:pBdr>
        <w:tabs>
          <w:tab w:val="left" w:pos="837"/>
        </w:tabs>
        <w:spacing w:before="44"/>
        <w:ind w:hanging="361"/>
        <w:rPr>
          <w:color w:val="000000"/>
        </w:rPr>
      </w:pPr>
      <w:r>
        <w:rPr>
          <w:b/>
          <w:i/>
          <w:color w:val="000000"/>
          <w:sz w:val="24"/>
          <w:szCs w:val="24"/>
        </w:rPr>
        <w:t>PAPELARIAS</w:t>
      </w:r>
    </w:p>
    <w:p w14:paraId="0430776C"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LOJAS E OFICINAS ELETRÔNICAS</w:t>
      </w:r>
    </w:p>
    <w:p w14:paraId="5262250D"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OFICINAS EM GERAL</w:t>
      </w:r>
    </w:p>
    <w:p w14:paraId="1A34541E" w14:textId="77777777" w:rsidR="00530F56" w:rsidRDefault="000C727F">
      <w:pPr>
        <w:numPr>
          <w:ilvl w:val="0"/>
          <w:numId w:val="1"/>
        </w:numPr>
        <w:pBdr>
          <w:top w:val="nil"/>
          <w:left w:val="nil"/>
          <w:bottom w:val="nil"/>
          <w:right w:val="nil"/>
          <w:between w:val="nil"/>
        </w:pBdr>
        <w:tabs>
          <w:tab w:val="left" w:pos="837"/>
        </w:tabs>
        <w:spacing w:before="44"/>
        <w:ind w:hanging="361"/>
        <w:rPr>
          <w:color w:val="000000"/>
        </w:rPr>
      </w:pPr>
      <w:r>
        <w:rPr>
          <w:b/>
          <w:i/>
          <w:color w:val="000000"/>
          <w:sz w:val="24"/>
          <w:szCs w:val="24"/>
        </w:rPr>
        <w:t>LOJAS DE MATERIAL DE CONSTRUÇÃO</w:t>
      </w:r>
    </w:p>
    <w:p w14:paraId="648BC80E"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ÓTICAS</w:t>
      </w:r>
    </w:p>
    <w:p w14:paraId="6186B406" w14:textId="77777777" w:rsidR="00530F56" w:rsidRDefault="000C727F">
      <w:pPr>
        <w:numPr>
          <w:ilvl w:val="0"/>
          <w:numId w:val="1"/>
        </w:numPr>
        <w:pBdr>
          <w:top w:val="nil"/>
          <w:left w:val="nil"/>
          <w:bottom w:val="nil"/>
          <w:right w:val="nil"/>
          <w:between w:val="nil"/>
        </w:pBdr>
        <w:tabs>
          <w:tab w:val="left" w:pos="837"/>
        </w:tabs>
        <w:spacing w:before="40"/>
        <w:ind w:hanging="361"/>
        <w:rPr>
          <w:color w:val="000000"/>
        </w:rPr>
      </w:pPr>
      <w:r>
        <w:rPr>
          <w:b/>
          <w:i/>
          <w:color w:val="000000"/>
          <w:sz w:val="24"/>
          <w:szCs w:val="24"/>
        </w:rPr>
        <w:t>RESTAURANTES</w:t>
      </w:r>
    </w:p>
    <w:p w14:paraId="07B53C73" w14:textId="77777777" w:rsidR="00530F56" w:rsidRDefault="000C727F">
      <w:pPr>
        <w:numPr>
          <w:ilvl w:val="0"/>
          <w:numId w:val="1"/>
        </w:numPr>
        <w:pBdr>
          <w:top w:val="nil"/>
          <w:left w:val="nil"/>
          <w:bottom w:val="nil"/>
          <w:right w:val="nil"/>
          <w:between w:val="nil"/>
        </w:pBdr>
        <w:tabs>
          <w:tab w:val="left" w:pos="837"/>
        </w:tabs>
        <w:spacing w:before="44"/>
        <w:ind w:hanging="361"/>
        <w:rPr>
          <w:color w:val="000000"/>
        </w:rPr>
      </w:pPr>
      <w:r>
        <w:rPr>
          <w:b/>
          <w:i/>
          <w:color w:val="000000"/>
          <w:sz w:val="24"/>
          <w:szCs w:val="24"/>
        </w:rPr>
        <w:t>LAVA JATOS</w:t>
      </w:r>
    </w:p>
    <w:p w14:paraId="4EDCBB54" w14:textId="065EA853" w:rsidR="0053193E" w:rsidRPr="0053193E" w:rsidRDefault="0053193E" w:rsidP="0053193E">
      <w:pPr>
        <w:numPr>
          <w:ilvl w:val="0"/>
          <w:numId w:val="1"/>
        </w:numPr>
        <w:pBdr>
          <w:top w:val="nil"/>
          <w:left w:val="nil"/>
          <w:bottom w:val="nil"/>
          <w:right w:val="nil"/>
          <w:between w:val="nil"/>
        </w:pBdr>
        <w:tabs>
          <w:tab w:val="left" w:pos="837"/>
        </w:tabs>
        <w:spacing w:before="44"/>
        <w:ind w:hanging="361"/>
        <w:rPr>
          <w:color w:val="000000"/>
        </w:rPr>
        <w:sectPr w:rsidR="0053193E" w:rsidRPr="0053193E">
          <w:type w:val="continuous"/>
          <w:pgSz w:w="11906" w:h="16838"/>
          <w:pgMar w:top="1826" w:right="601" w:bottom="1050" w:left="1162" w:header="425" w:footer="0" w:gutter="0"/>
          <w:cols w:space="720"/>
        </w:sectPr>
      </w:pPr>
      <w:r>
        <w:rPr>
          <w:b/>
          <w:i/>
          <w:color w:val="000000"/>
          <w:sz w:val="24"/>
          <w:szCs w:val="24"/>
        </w:rPr>
        <w:t>BARE</w:t>
      </w:r>
      <w:r w:rsidR="001B54FF">
        <w:rPr>
          <w:b/>
          <w:i/>
          <w:color w:val="000000"/>
          <w:sz w:val="24"/>
          <w:szCs w:val="24"/>
        </w:rPr>
        <w:t>S</w:t>
      </w:r>
    </w:p>
    <w:p w14:paraId="38A6FC13" w14:textId="77777777" w:rsidR="00530F56" w:rsidRPr="0053193E" w:rsidRDefault="000C727F">
      <w:pPr>
        <w:jc w:val="center"/>
        <w:rPr>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3193E">
        <w:rPr>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ANEXO II</w:t>
      </w:r>
    </w:p>
    <w:p w14:paraId="79212D21" w14:textId="77777777" w:rsidR="00530F56" w:rsidRDefault="00530F56">
      <w:pPr>
        <w:jc w:val="center"/>
        <w:rPr>
          <w:b/>
          <w:sz w:val="24"/>
          <w:szCs w:val="24"/>
          <w:u w:val="single"/>
        </w:rPr>
      </w:pPr>
    </w:p>
    <w:p w14:paraId="08CD4F17" w14:textId="77777777" w:rsidR="00530F56" w:rsidRDefault="00530F56">
      <w:pPr>
        <w:rPr>
          <w:b/>
          <w:sz w:val="24"/>
          <w:szCs w:val="24"/>
          <w:u w:val="single"/>
        </w:rPr>
      </w:pPr>
    </w:p>
    <w:p w14:paraId="475FE1D3" w14:textId="77777777" w:rsidR="00530F56" w:rsidRDefault="000C727F">
      <w:pPr>
        <w:spacing w:before="90"/>
        <w:ind w:left="308"/>
        <w:rPr>
          <w:b/>
          <w:sz w:val="24"/>
          <w:szCs w:val="24"/>
        </w:rPr>
      </w:pPr>
      <w:r>
        <w:rPr>
          <w:b/>
          <w:sz w:val="24"/>
          <w:szCs w:val="24"/>
          <w:u w:val="single"/>
        </w:rPr>
        <w:t>PENALIDADES IMPOSTA PELA LEI FEDERAL Nº 6.437 DE 20 DE AGOSTO DE 1977</w:t>
      </w:r>
    </w:p>
    <w:p w14:paraId="44672588" w14:textId="77777777" w:rsidR="00530F56" w:rsidRDefault="00530F56">
      <w:pPr>
        <w:pBdr>
          <w:top w:val="nil"/>
          <w:left w:val="nil"/>
          <w:bottom w:val="nil"/>
          <w:right w:val="nil"/>
          <w:between w:val="nil"/>
        </w:pBdr>
        <w:spacing w:before="6"/>
        <w:rPr>
          <w:b/>
          <w:color w:val="000000"/>
          <w:sz w:val="24"/>
          <w:szCs w:val="24"/>
        </w:rPr>
      </w:pPr>
    </w:p>
    <w:p w14:paraId="4417AFFE" w14:textId="77777777" w:rsidR="00530F56" w:rsidRDefault="000C727F">
      <w:pPr>
        <w:pBdr>
          <w:top w:val="nil"/>
          <w:left w:val="nil"/>
          <w:bottom w:val="nil"/>
          <w:right w:val="nil"/>
          <w:between w:val="nil"/>
        </w:pBdr>
        <w:spacing w:before="90"/>
        <w:ind w:left="116"/>
        <w:rPr>
          <w:b/>
          <w:color w:val="000000"/>
          <w:sz w:val="24"/>
          <w:szCs w:val="24"/>
          <w:u w:val="single"/>
        </w:rPr>
      </w:pPr>
      <w:r>
        <w:rPr>
          <w:color w:val="000000"/>
          <w:sz w:val="24"/>
          <w:szCs w:val="24"/>
        </w:rPr>
        <w:t>Configura infrações à legislação sanitária federal, estabelece as sanções respetivas, e dá outras providências.</w:t>
      </w:r>
    </w:p>
    <w:p w14:paraId="5BC77817" w14:textId="77777777" w:rsidR="00530F56" w:rsidRDefault="00530F56">
      <w:pPr>
        <w:pBdr>
          <w:top w:val="nil"/>
          <w:left w:val="nil"/>
          <w:bottom w:val="nil"/>
          <w:right w:val="nil"/>
          <w:between w:val="nil"/>
        </w:pBdr>
        <w:rPr>
          <w:b/>
          <w:color w:val="000000"/>
          <w:sz w:val="24"/>
          <w:szCs w:val="24"/>
          <w:u w:val="single"/>
        </w:rPr>
      </w:pPr>
    </w:p>
    <w:p w14:paraId="0E56FBE0" w14:textId="77777777" w:rsidR="00530F56" w:rsidRDefault="000C727F">
      <w:pPr>
        <w:pBdr>
          <w:top w:val="nil"/>
          <w:left w:val="nil"/>
          <w:bottom w:val="nil"/>
          <w:right w:val="nil"/>
          <w:between w:val="nil"/>
        </w:pBdr>
        <w:ind w:left="116"/>
        <w:rPr>
          <w:b/>
          <w:color w:val="000000"/>
          <w:sz w:val="24"/>
          <w:szCs w:val="24"/>
          <w:u w:val="single"/>
        </w:rPr>
      </w:pPr>
      <w:r>
        <w:rPr>
          <w:color w:val="000000"/>
          <w:sz w:val="24"/>
          <w:szCs w:val="24"/>
        </w:rPr>
        <w:t>TÍTULO I</w:t>
      </w:r>
    </w:p>
    <w:p w14:paraId="3A097AF8" w14:textId="77777777" w:rsidR="00530F56" w:rsidRDefault="00530F56">
      <w:pPr>
        <w:pBdr>
          <w:top w:val="nil"/>
          <w:left w:val="nil"/>
          <w:bottom w:val="nil"/>
          <w:right w:val="nil"/>
          <w:between w:val="nil"/>
        </w:pBdr>
        <w:rPr>
          <w:b/>
          <w:color w:val="000000"/>
          <w:sz w:val="24"/>
          <w:szCs w:val="24"/>
          <w:u w:val="single"/>
        </w:rPr>
      </w:pPr>
    </w:p>
    <w:p w14:paraId="18BF5795" w14:textId="77777777" w:rsidR="00530F56" w:rsidRDefault="000C727F">
      <w:pPr>
        <w:pBdr>
          <w:top w:val="nil"/>
          <w:left w:val="nil"/>
          <w:bottom w:val="nil"/>
          <w:right w:val="nil"/>
          <w:between w:val="nil"/>
        </w:pBdr>
        <w:ind w:left="116"/>
        <w:rPr>
          <w:b/>
          <w:color w:val="000000"/>
          <w:sz w:val="24"/>
          <w:szCs w:val="24"/>
          <w:u w:val="single"/>
        </w:rPr>
      </w:pPr>
      <w:r>
        <w:rPr>
          <w:color w:val="000000"/>
          <w:sz w:val="24"/>
          <w:szCs w:val="24"/>
        </w:rPr>
        <w:t>DAS INFRAÇÕES E PENALIDADES</w:t>
      </w:r>
    </w:p>
    <w:p w14:paraId="7F8FC0A6" w14:textId="77777777" w:rsidR="00530F56" w:rsidRDefault="00530F56">
      <w:pPr>
        <w:pBdr>
          <w:top w:val="nil"/>
          <w:left w:val="nil"/>
          <w:bottom w:val="nil"/>
          <w:right w:val="nil"/>
          <w:between w:val="nil"/>
        </w:pBdr>
        <w:rPr>
          <w:b/>
          <w:color w:val="000000"/>
          <w:sz w:val="24"/>
          <w:szCs w:val="24"/>
          <w:u w:val="single"/>
        </w:rPr>
      </w:pPr>
    </w:p>
    <w:p w14:paraId="48DE921F" w14:textId="77777777" w:rsidR="00530F56" w:rsidRDefault="000C727F">
      <w:pPr>
        <w:pBdr>
          <w:top w:val="nil"/>
          <w:left w:val="nil"/>
          <w:bottom w:val="nil"/>
          <w:right w:val="nil"/>
          <w:between w:val="nil"/>
        </w:pBdr>
        <w:ind w:left="116"/>
        <w:rPr>
          <w:b/>
          <w:color w:val="000000"/>
          <w:sz w:val="24"/>
          <w:szCs w:val="24"/>
          <w:u w:val="single"/>
        </w:rPr>
      </w:pPr>
      <w:r>
        <w:rPr>
          <w:color w:val="000000"/>
          <w:sz w:val="24"/>
          <w:szCs w:val="24"/>
        </w:rPr>
        <w:t>Art. 1º As infrações à legislação sanitária federal, ressalvadas as previstas expressamente em normas especiais, são as configuradas na presente Lei.</w:t>
      </w:r>
    </w:p>
    <w:p w14:paraId="1D9885CE" w14:textId="77777777" w:rsidR="00530F56" w:rsidRDefault="00530F56">
      <w:pPr>
        <w:pBdr>
          <w:top w:val="nil"/>
          <w:left w:val="nil"/>
          <w:bottom w:val="nil"/>
          <w:right w:val="nil"/>
          <w:between w:val="nil"/>
        </w:pBdr>
        <w:rPr>
          <w:b/>
          <w:color w:val="000000"/>
          <w:sz w:val="24"/>
          <w:szCs w:val="24"/>
          <w:u w:val="single"/>
        </w:rPr>
      </w:pPr>
    </w:p>
    <w:p w14:paraId="6E883E7C" w14:textId="77777777" w:rsidR="008B325D" w:rsidRDefault="008B325D" w:rsidP="008B325D">
      <w:pPr>
        <w:pBdr>
          <w:top w:val="nil"/>
          <w:left w:val="nil"/>
          <w:bottom w:val="nil"/>
          <w:right w:val="nil"/>
          <w:between w:val="nil"/>
        </w:pBdr>
        <w:rPr>
          <w:b/>
          <w:color w:val="000000"/>
          <w:sz w:val="24"/>
          <w:szCs w:val="24"/>
          <w:u w:val="single"/>
        </w:rPr>
      </w:pPr>
    </w:p>
    <w:p w14:paraId="7BD20358" w14:textId="77777777" w:rsidR="008B325D" w:rsidRDefault="008B325D" w:rsidP="008B325D">
      <w:pPr>
        <w:pBdr>
          <w:top w:val="nil"/>
          <w:left w:val="nil"/>
          <w:bottom w:val="nil"/>
          <w:right w:val="nil"/>
          <w:between w:val="nil"/>
        </w:pBdr>
        <w:spacing w:before="1"/>
        <w:ind w:left="116"/>
        <w:rPr>
          <w:b/>
          <w:color w:val="000000"/>
          <w:sz w:val="24"/>
          <w:szCs w:val="24"/>
          <w:u w:val="single"/>
        </w:rPr>
      </w:pPr>
      <w:r>
        <w:rPr>
          <w:color w:val="000000"/>
          <w:sz w:val="24"/>
          <w:szCs w:val="24"/>
        </w:rPr>
        <w:t>Art. 2º Sem prejuízo das sanções de natureza civil ou penal cabíveis, as infrações sanitárias serão punidas, alternativa ou cumulativamente, com as penalidades de:</w:t>
      </w:r>
    </w:p>
    <w:p w14:paraId="42D7412D" w14:textId="77777777" w:rsidR="008B325D" w:rsidRDefault="008B325D" w:rsidP="008B325D">
      <w:pPr>
        <w:pBdr>
          <w:top w:val="nil"/>
          <w:left w:val="nil"/>
          <w:bottom w:val="nil"/>
          <w:right w:val="nil"/>
          <w:between w:val="nil"/>
        </w:pBdr>
        <w:spacing w:before="11"/>
        <w:rPr>
          <w:color w:val="000000"/>
          <w:sz w:val="24"/>
          <w:szCs w:val="24"/>
        </w:rPr>
      </w:pPr>
    </w:p>
    <w:p w14:paraId="1FC481DA" w14:textId="77777777" w:rsidR="008B325D" w:rsidRDefault="008B325D" w:rsidP="008B325D">
      <w:pPr>
        <w:pBdr>
          <w:top w:val="nil"/>
          <w:left w:val="nil"/>
          <w:bottom w:val="nil"/>
          <w:right w:val="nil"/>
          <w:between w:val="nil"/>
        </w:pBdr>
        <w:spacing w:line="480" w:lineRule="auto"/>
        <w:ind w:left="284" w:right="284"/>
        <w:rPr>
          <w:color w:val="000000"/>
          <w:sz w:val="24"/>
          <w:szCs w:val="24"/>
        </w:rPr>
      </w:pPr>
      <w:r>
        <w:rPr>
          <w:color w:val="000000"/>
          <w:sz w:val="24"/>
          <w:szCs w:val="24"/>
        </w:rPr>
        <w:t xml:space="preserve">I - advertência; </w:t>
      </w:r>
    </w:p>
    <w:p w14:paraId="56EC3F13" w14:textId="407691CF" w:rsidR="008B325D" w:rsidRDefault="008B325D" w:rsidP="008B325D">
      <w:pPr>
        <w:pBdr>
          <w:top w:val="nil"/>
          <w:left w:val="nil"/>
          <w:bottom w:val="nil"/>
          <w:right w:val="nil"/>
          <w:between w:val="nil"/>
        </w:pBdr>
        <w:spacing w:line="480" w:lineRule="auto"/>
        <w:ind w:left="284" w:right="284"/>
        <w:rPr>
          <w:b/>
          <w:color w:val="000000"/>
          <w:sz w:val="24"/>
          <w:szCs w:val="24"/>
          <w:u w:val="single"/>
        </w:rPr>
      </w:pPr>
      <w:r>
        <w:rPr>
          <w:color w:val="000000"/>
          <w:sz w:val="24"/>
          <w:szCs w:val="24"/>
        </w:rPr>
        <w:t>II - Notificação;</w:t>
      </w:r>
    </w:p>
    <w:p w14:paraId="403CB30A" w14:textId="4DF8C037" w:rsidR="008B325D" w:rsidRDefault="008B325D" w:rsidP="008B325D">
      <w:pPr>
        <w:pBdr>
          <w:top w:val="nil"/>
          <w:left w:val="nil"/>
          <w:bottom w:val="nil"/>
          <w:right w:val="nil"/>
          <w:between w:val="nil"/>
        </w:pBdr>
        <w:spacing w:before="1" w:line="480" w:lineRule="auto"/>
        <w:ind w:left="284" w:right="284"/>
        <w:rPr>
          <w:b/>
          <w:color w:val="000000"/>
          <w:sz w:val="24"/>
          <w:szCs w:val="24"/>
          <w:u w:val="single"/>
        </w:rPr>
      </w:pPr>
      <w:r>
        <w:rPr>
          <w:color w:val="000000"/>
          <w:sz w:val="24"/>
          <w:szCs w:val="24"/>
        </w:rPr>
        <w:t xml:space="preserve">III - apreensão de produto; </w:t>
      </w:r>
    </w:p>
    <w:p w14:paraId="73AD5920" w14:textId="77777777" w:rsidR="008B325D" w:rsidRDefault="008B325D" w:rsidP="008B325D">
      <w:pPr>
        <w:pBdr>
          <w:top w:val="nil"/>
          <w:left w:val="nil"/>
          <w:bottom w:val="nil"/>
          <w:right w:val="nil"/>
          <w:between w:val="nil"/>
        </w:pBdr>
        <w:spacing w:line="480" w:lineRule="auto"/>
        <w:ind w:left="284" w:right="284"/>
        <w:rPr>
          <w:b/>
          <w:color w:val="000000"/>
          <w:sz w:val="24"/>
          <w:szCs w:val="24"/>
          <w:u w:val="single"/>
        </w:rPr>
      </w:pPr>
      <w:r>
        <w:rPr>
          <w:color w:val="000000"/>
          <w:sz w:val="24"/>
          <w:szCs w:val="24"/>
        </w:rPr>
        <w:t xml:space="preserve">IV - interdição parcial ou total do estabelecimento; caso haja descumprimento de alguem artigo do decreto. Atentar-se ao artigo </w:t>
      </w:r>
      <w:r>
        <w:rPr>
          <w:b/>
          <w:color w:val="000000"/>
          <w:sz w:val="24"/>
          <w:szCs w:val="24"/>
        </w:rPr>
        <w:t>(5)</w:t>
      </w:r>
      <w:r>
        <w:rPr>
          <w:color w:val="000000"/>
          <w:sz w:val="24"/>
          <w:szCs w:val="24"/>
        </w:rPr>
        <w:t xml:space="preserve"> e </w:t>
      </w:r>
      <w:r>
        <w:rPr>
          <w:b/>
          <w:color w:val="000000"/>
          <w:sz w:val="24"/>
          <w:szCs w:val="24"/>
        </w:rPr>
        <w:t>(6)</w:t>
      </w:r>
      <w:r>
        <w:rPr>
          <w:color w:val="000000"/>
          <w:sz w:val="24"/>
          <w:szCs w:val="24"/>
        </w:rPr>
        <w:t>.</w:t>
      </w:r>
    </w:p>
    <w:p w14:paraId="6C8ECE12" w14:textId="77777777" w:rsidR="008B325D" w:rsidRDefault="008B325D" w:rsidP="008B325D">
      <w:pPr>
        <w:pBdr>
          <w:top w:val="nil"/>
          <w:left w:val="nil"/>
          <w:bottom w:val="nil"/>
          <w:right w:val="nil"/>
          <w:between w:val="nil"/>
        </w:pBdr>
        <w:spacing w:line="480" w:lineRule="auto"/>
        <w:ind w:left="284" w:right="284"/>
        <w:rPr>
          <w:color w:val="000000"/>
          <w:sz w:val="24"/>
          <w:szCs w:val="24"/>
        </w:rPr>
      </w:pPr>
      <w:r>
        <w:rPr>
          <w:color w:val="000000"/>
          <w:sz w:val="24"/>
          <w:szCs w:val="24"/>
        </w:rPr>
        <w:t>V - proibição de propaganda de eventos;</w:t>
      </w:r>
    </w:p>
    <w:p w14:paraId="2AB693D9" w14:textId="77777777" w:rsidR="008B325D" w:rsidRDefault="008B325D" w:rsidP="008B325D">
      <w:pPr>
        <w:pBdr>
          <w:top w:val="nil"/>
          <w:left w:val="nil"/>
          <w:bottom w:val="nil"/>
          <w:right w:val="nil"/>
          <w:between w:val="nil"/>
        </w:pBdr>
        <w:spacing w:line="480" w:lineRule="auto"/>
        <w:ind w:left="284" w:right="284"/>
        <w:rPr>
          <w:sz w:val="24"/>
          <w:szCs w:val="24"/>
        </w:rPr>
      </w:pPr>
      <w:r>
        <w:rPr>
          <w:sz w:val="24"/>
          <w:szCs w:val="24"/>
        </w:rPr>
        <w:t>VI- cancelamento de autorização para funcionamento da empresa;</w:t>
      </w:r>
    </w:p>
    <w:p w14:paraId="4487E3A1" w14:textId="77777777" w:rsidR="008B325D" w:rsidRDefault="008B325D" w:rsidP="008B325D">
      <w:pPr>
        <w:pBdr>
          <w:top w:val="nil"/>
          <w:left w:val="nil"/>
          <w:bottom w:val="nil"/>
          <w:right w:val="nil"/>
          <w:between w:val="nil"/>
        </w:pBdr>
        <w:spacing w:line="480" w:lineRule="auto"/>
        <w:ind w:left="284" w:right="284"/>
        <w:rPr>
          <w:sz w:val="24"/>
          <w:szCs w:val="24"/>
        </w:rPr>
      </w:pPr>
      <w:r>
        <w:rPr>
          <w:sz w:val="24"/>
          <w:szCs w:val="24"/>
        </w:rPr>
        <w:t>VII- cancelamento do alvará de licenciamento de estabelecimento;</w:t>
      </w:r>
    </w:p>
    <w:p w14:paraId="6CBE4E52" w14:textId="206457C5" w:rsidR="008B325D" w:rsidRPr="008B325D" w:rsidRDefault="008B325D" w:rsidP="008B325D">
      <w:pPr>
        <w:pBdr>
          <w:top w:val="nil"/>
          <w:left w:val="nil"/>
          <w:bottom w:val="nil"/>
          <w:right w:val="nil"/>
          <w:between w:val="nil"/>
        </w:pBdr>
        <w:spacing w:line="480" w:lineRule="auto"/>
        <w:ind w:left="284" w:right="284"/>
        <w:rPr>
          <w:sz w:val="24"/>
          <w:szCs w:val="24"/>
        </w:rPr>
      </w:pPr>
      <w:r>
        <w:rPr>
          <w:color w:val="000000"/>
          <w:sz w:val="24"/>
          <w:szCs w:val="24"/>
        </w:rPr>
        <w:t>VIII- intervenção no estabelecimento que receba recursos públicos de qualquer esfera.</w:t>
      </w:r>
    </w:p>
    <w:p w14:paraId="627DDDF2" w14:textId="77777777" w:rsidR="00530F56" w:rsidRDefault="00530F56">
      <w:pPr>
        <w:pBdr>
          <w:top w:val="nil"/>
          <w:left w:val="nil"/>
          <w:bottom w:val="nil"/>
          <w:right w:val="nil"/>
          <w:between w:val="nil"/>
        </w:pBdr>
        <w:spacing w:before="8"/>
        <w:rPr>
          <w:color w:val="000000"/>
          <w:sz w:val="24"/>
          <w:szCs w:val="24"/>
        </w:rPr>
      </w:pPr>
    </w:p>
    <w:p w14:paraId="11B87285" w14:textId="77777777" w:rsidR="00530F56" w:rsidRDefault="00530F56">
      <w:pPr>
        <w:pBdr>
          <w:top w:val="nil"/>
          <w:left w:val="nil"/>
          <w:bottom w:val="nil"/>
          <w:right w:val="nil"/>
          <w:between w:val="nil"/>
        </w:pBdr>
        <w:spacing w:before="8"/>
        <w:rPr>
          <w:color w:val="000000"/>
          <w:sz w:val="24"/>
          <w:szCs w:val="24"/>
        </w:rPr>
      </w:pPr>
    </w:p>
    <w:p w14:paraId="6C0E177B" w14:textId="77777777" w:rsidR="00530F56" w:rsidRDefault="00530F56">
      <w:pPr>
        <w:pBdr>
          <w:top w:val="nil"/>
          <w:left w:val="nil"/>
          <w:bottom w:val="nil"/>
          <w:right w:val="nil"/>
          <w:between w:val="nil"/>
        </w:pBdr>
        <w:spacing w:before="8"/>
        <w:rPr>
          <w:color w:val="000000"/>
          <w:sz w:val="24"/>
          <w:szCs w:val="24"/>
        </w:rPr>
      </w:pPr>
    </w:p>
    <w:p w14:paraId="73A7A83E" w14:textId="77777777" w:rsidR="00530F56" w:rsidRDefault="00530F56">
      <w:pPr>
        <w:pBdr>
          <w:top w:val="nil"/>
          <w:left w:val="nil"/>
          <w:bottom w:val="nil"/>
          <w:right w:val="nil"/>
          <w:between w:val="nil"/>
        </w:pBdr>
        <w:spacing w:before="8"/>
        <w:rPr>
          <w:color w:val="000000"/>
          <w:sz w:val="24"/>
          <w:szCs w:val="24"/>
        </w:rPr>
      </w:pPr>
    </w:p>
    <w:p w14:paraId="01EE355C" w14:textId="77777777" w:rsidR="00530F56" w:rsidRDefault="00530F56">
      <w:pPr>
        <w:pBdr>
          <w:top w:val="nil"/>
          <w:left w:val="nil"/>
          <w:bottom w:val="nil"/>
          <w:right w:val="nil"/>
          <w:between w:val="nil"/>
        </w:pBdr>
        <w:spacing w:before="8"/>
        <w:rPr>
          <w:color w:val="000000"/>
          <w:sz w:val="24"/>
          <w:szCs w:val="24"/>
        </w:rPr>
      </w:pPr>
    </w:p>
    <w:p w14:paraId="2A81AE04" w14:textId="1684682A" w:rsidR="00530F56" w:rsidRDefault="00530F56">
      <w:pPr>
        <w:pBdr>
          <w:top w:val="nil"/>
          <w:left w:val="nil"/>
          <w:bottom w:val="nil"/>
          <w:right w:val="nil"/>
          <w:between w:val="nil"/>
        </w:pBdr>
        <w:spacing w:before="8"/>
        <w:rPr>
          <w:color w:val="000000"/>
          <w:sz w:val="24"/>
          <w:szCs w:val="24"/>
        </w:rPr>
      </w:pPr>
    </w:p>
    <w:p w14:paraId="709CDF4F" w14:textId="4D2FC18D" w:rsidR="00F53658" w:rsidRDefault="00F53658">
      <w:pPr>
        <w:pBdr>
          <w:top w:val="nil"/>
          <w:left w:val="nil"/>
          <w:bottom w:val="nil"/>
          <w:right w:val="nil"/>
          <w:between w:val="nil"/>
        </w:pBdr>
        <w:spacing w:before="8"/>
        <w:rPr>
          <w:color w:val="000000"/>
          <w:sz w:val="24"/>
          <w:szCs w:val="24"/>
        </w:rPr>
      </w:pPr>
    </w:p>
    <w:p w14:paraId="3C210EC5" w14:textId="77777777" w:rsidR="00F53658" w:rsidRDefault="00F53658">
      <w:pPr>
        <w:pBdr>
          <w:top w:val="nil"/>
          <w:left w:val="nil"/>
          <w:bottom w:val="nil"/>
          <w:right w:val="nil"/>
          <w:between w:val="nil"/>
        </w:pBdr>
        <w:spacing w:before="8"/>
        <w:rPr>
          <w:color w:val="000000"/>
          <w:sz w:val="24"/>
          <w:szCs w:val="24"/>
        </w:rPr>
      </w:pPr>
    </w:p>
    <w:p w14:paraId="4BFD8DA5" w14:textId="77777777" w:rsidR="00530F56" w:rsidRDefault="00530F56">
      <w:pPr>
        <w:pBdr>
          <w:top w:val="nil"/>
          <w:left w:val="nil"/>
          <w:bottom w:val="nil"/>
          <w:right w:val="nil"/>
          <w:between w:val="nil"/>
        </w:pBdr>
        <w:spacing w:before="8"/>
        <w:rPr>
          <w:color w:val="000000"/>
          <w:sz w:val="24"/>
          <w:szCs w:val="24"/>
        </w:rPr>
      </w:pPr>
    </w:p>
    <w:p w14:paraId="5E8D5EE1" w14:textId="77777777" w:rsidR="00530F56" w:rsidRPr="0053193E" w:rsidRDefault="000C727F">
      <w:pPr>
        <w:jc w:val="center"/>
        <w:rPr>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3193E">
        <w:rPr>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ANEXO III</w:t>
      </w:r>
    </w:p>
    <w:p w14:paraId="707DB627" w14:textId="77777777" w:rsidR="00530F56" w:rsidRDefault="00530F56">
      <w:pPr>
        <w:ind w:left="116"/>
        <w:jc w:val="center"/>
        <w:rPr>
          <w:b/>
          <w:sz w:val="24"/>
          <w:szCs w:val="24"/>
        </w:rPr>
      </w:pPr>
    </w:p>
    <w:p w14:paraId="21C1DCE6" w14:textId="77777777" w:rsidR="00530F56" w:rsidRDefault="00530F56">
      <w:pPr>
        <w:ind w:left="116"/>
        <w:jc w:val="center"/>
        <w:rPr>
          <w:b/>
          <w:sz w:val="24"/>
          <w:szCs w:val="24"/>
        </w:rPr>
      </w:pPr>
    </w:p>
    <w:p w14:paraId="2544183B" w14:textId="77777777" w:rsidR="00530F56" w:rsidRDefault="000C727F">
      <w:pPr>
        <w:ind w:left="116"/>
        <w:jc w:val="center"/>
        <w:rPr>
          <w:b/>
          <w:sz w:val="24"/>
          <w:szCs w:val="24"/>
        </w:rPr>
      </w:pPr>
      <w:r>
        <w:rPr>
          <w:b/>
          <w:sz w:val="24"/>
          <w:szCs w:val="24"/>
        </w:rPr>
        <w:t>HORÁRIO DOS COMÉRCIOS ESSENCIAIS E NÃO-ESSENCIAIS.</w:t>
      </w:r>
    </w:p>
    <w:p w14:paraId="40625D82" w14:textId="77777777" w:rsidR="00530F56" w:rsidRDefault="00530F56">
      <w:pPr>
        <w:ind w:left="116"/>
        <w:jc w:val="center"/>
        <w:rPr>
          <w:b/>
          <w:sz w:val="24"/>
          <w:szCs w:val="24"/>
        </w:rPr>
      </w:pPr>
    </w:p>
    <w:p w14:paraId="18AA2869" w14:textId="77777777" w:rsidR="00530F56" w:rsidRDefault="000C727F">
      <w:pPr>
        <w:ind w:left="116"/>
        <w:jc w:val="center"/>
        <w:rPr>
          <w:b/>
          <w:sz w:val="24"/>
          <w:szCs w:val="24"/>
          <w:u w:val="single"/>
        </w:rPr>
      </w:pPr>
      <w:r>
        <w:rPr>
          <w:b/>
          <w:sz w:val="24"/>
          <w:szCs w:val="24"/>
          <w:u w:val="single"/>
        </w:rPr>
        <w:t>ESSENCIAIS  E NÃO ESSENCIAIS:</w:t>
      </w:r>
    </w:p>
    <w:p w14:paraId="52DCF200" w14:textId="77777777" w:rsidR="00530F56" w:rsidRDefault="00530F56">
      <w:pPr>
        <w:ind w:left="116"/>
        <w:jc w:val="center"/>
        <w:rPr>
          <w:b/>
          <w:sz w:val="24"/>
          <w:szCs w:val="24"/>
          <w:u w:val="single"/>
        </w:rPr>
      </w:pPr>
    </w:p>
    <w:p w14:paraId="013CCA23" w14:textId="77777777" w:rsidR="00530F56" w:rsidRDefault="00530F56">
      <w:pPr>
        <w:ind w:left="116"/>
        <w:jc w:val="center"/>
        <w:rPr>
          <w:b/>
          <w:sz w:val="24"/>
          <w:szCs w:val="24"/>
          <w:u w:val="single"/>
        </w:rPr>
      </w:pPr>
    </w:p>
    <w:p w14:paraId="7623B087" w14:textId="54AFBA15" w:rsidR="00F805A1" w:rsidRDefault="000C727F">
      <w:pPr>
        <w:ind w:left="11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sz w:val="24"/>
          <w:szCs w:val="24"/>
        </w:rPr>
        <w:t xml:space="preserve">                    </w:t>
      </w:r>
      <w:r w:rsidR="00F805A1">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segunda a </w:t>
      </w:r>
      <w:r w:rsidR="006F7480">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SÁBADOS</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DAS</w:t>
      </w:r>
      <w:proofErr w:type="gramStart"/>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805A1">
        <w:rPr>
          <w:b/>
          <w:sz w:val="24"/>
          <w:szCs w:val="24"/>
        </w:rPr>
        <w:t xml:space="preserve"> </w:t>
      </w:r>
      <w:proofErr w:type="gramEnd"/>
      <w:r w:rsidR="00F805A1" w:rsidRPr="005833D1">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06:00 hs às 2</w:t>
      </w:r>
      <w:r w:rsidR="00AD31F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F805A1" w:rsidRPr="005833D1">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:00 hs.</w:t>
      </w:r>
    </w:p>
    <w:p w14:paraId="7D7B0C2D" w14:textId="4039937C" w:rsidR="00AD5E77" w:rsidRDefault="00AD5E77">
      <w:pPr>
        <w:ind w:left="11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F7480">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DOMINGO: </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DAS 06:00 HS ÀS 12:00 HS</w:t>
      </w:r>
    </w:p>
    <w:p w14:paraId="2683E434" w14:textId="2DAD18DC" w:rsidR="00DA6D08" w:rsidRDefault="00DA6D08" w:rsidP="00DA6D08">
      <w:pPr>
        <w:rPr>
          <w:b/>
          <w:sz w:val="24"/>
          <w:szCs w:val="24"/>
        </w:rPr>
      </w:pPr>
    </w:p>
    <w:p w14:paraId="142355EB" w14:textId="394793B2" w:rsidR="00530F56" w:rsidRDefault="00530F56">
      <w:pPr>
        <w:ind w:left="116"/>
        <w:rPr>
          <w:b/>
          <w:sz w:val="24"/>
          <w:szCs w:val="24"/>
        </w:rPr>
      </w:pPr>
    </w:p>
    <w:p w14:paraId="02573597" w14:textId="649F693D" w:rsidR="00F805A1" w:rsidRDefault="00F805A1" w:rsidP="00F805A1">
      <w:pPr>
        <w:ind w:left="932" w:firstLine="292"/>
        <w:rPr>
          <w:b/>
          <w:sz w:val="24"/>
          <w:szCs w:val="24"/>
        </w:rPr>
      </w:pPr>
      <w:r>
        <w:rPr>
          <w:b/>
          <w:noProof/>
          <w:sz w:val="24"/>
          <w:szCs w:val="24"/>
          <w:lang w:val="pt-BR"/>
        </w:rPr>
        <mc:AlternateContent>
          <mc:Choice Requires="wps">
            <w:drawing>
              <wp:anchor distT="0" distB="0" distL="0" distR="0" simplePos="0" relativeHeight="251659264" behindDoc="0" locked="0" layoutInCell="1" allowOverlap="1" wp14:anchorId="4D53EC6B" wp14:editId="1CD88F71">
                <wp:simplePos x="0" y="0"/>
                <wp:positionH relativeFrom="margin">
                  <wp:posOffset>301625</wp:posOffset>
                </wp:positionH>
                <wp:positionV relativeFrom="paragraph">
                  <wp:posOffset>25400</wp:posOffset>
                </wp:positionV>
                <wp:extent cx="400050" cy="161925"/>
                <wp:effectExtent l="0" t="19050" r="38100" b="47625"/>
                <wp:wrapNone/>
                <wp:docPr id="8" name="Seta: para a Direit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61925"/>
                        </a:xfrm>
                        <a:prstGeom prst="rightArrow">
                          <a:avLst>
                            <a:gd name="adj1" fmla="val 50000"/>
                            <a:gd name="adj2" fmla="val 124825"/>
                          </a:avLst>
                        </a:prstGeom>
                        <a:solidFill>
                          <a:srgbClr val="FFFF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6988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8" o:spid="_x0000_s1026" type="#_x0000_t13" style="position:absolute;margin-left:23.75pt;margin-top:2pt;width:31.5pt;height:1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" adj="10687" fillcolor="yellow" strokeweight=".26mm">
                <v:path arrowok="t"/>
                <w10:wrap anchorx="margin"/>
              </v:shape>
            </w:pict>
          </mc:Fallback>
        </mc:AlternateContent>
      </w:r>
      <w:r>
        <w:rPr>
          <w:b/>
          <w:sz w:val="24"/>
          <w:szCs w:val="24"/>
        </w:rPr>
        <w:t>FARMÁCIAS</w:t>
      </w:r>
      <w:r w:rsidR="00DA6D08">
        <w:rPr>
          <w:b/>
          <w:sz w:val="24"/>
          <w:szCs w:val="24"/>
        </w:rPr>
        <w:t xml:space="preserve"> e </w:t>
      </w:r>
      <w:r>
        <w:rPr>
          <w:b/>
          <w:sz w:val="24"/>
          <w:szCs w:val="24"/>
        </w:rPr>
        <w:t>POSTOS DE COMBUSTÍVEI</w:t>
      </w:r>
      <w:r w:rsidR="00DA6D08">
        <w:rPr>
          <w:b/>
          <w:sz w:val="24"/>
          <w:szCs w:val="24"/>
        </w:rPr>
        <w:t>S:</w:t>
      </w:r>
    </w:p>
    <w:p w14:paraId="2916BB30" w14:textId="50FDE6D5" w:rsidR="00DA6D08" w:rsidRDefault="00DA6D08" w:rsidP="00F805A1">
      <w:pPr>
        <w:ind w:left="932" w:firstLine="292"/>
        <w:rPr>
          <w:b/>
          <w:sz w:val="24"/>
          <w:szCs w:val="24"/>
        </w:rPr>
      </w:pPr>
    </w:p>
    <w:p w14:paraId="76CD36CC" w14:textId="767C3762" w:rsidR="00DA6D08" w:rsidRPr="00DA6D08" w:rsidRDefault="00DA6D08" w:rsidP="00DA6D08">
      <w:r>
        <w:tab/>
      </w:r>
      <w:r>
        <w:tab/>
      </w:r>
      <w:r w:rsidR="00AD31F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SEGUNDA A DOMINGO: 6H AS </w:t>
      </w:r>
      <w:proofErr w:type="gramStart"/>
      <w:r w:rsidR="00AD31F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22</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:00</w:t>
      </w:r>
      <w:proofErr w:type="gramEnd"/>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HS</w:t>
      </w:r>
      <w:r>
        <w:tab/>
      </w:r>
      <w:r>
        <w:tab/>
      </w:r>
    </w:p>
    <w:p w14:paraId="2AA3CA80" w14:textId="7B92ABF9" w:rsidR="00530F56" w:rsidRDefault="00530F56">
      <w:pPr>
        <w:ind w:left="116"/>
        <w:rPr>
          <w:b/>
          <w:sz w:val="24"/>
          <w:szCs w:val="24"/>
        </w:rPr>
      </w:pPr>
    </w:p>
    <w:p w14:paraId="689C6355" w14:textId="23EB5AAD" w:rsidR="00530F56" w:rsidRDefault="00530F56">
      <w:pPr>
        <w:ind w:left="116"/>
        <w:jc w:val="center"/>
        <w:rPr>
          <w:b/>
          <w:sz w:val="24"/>
          <w:szCs w:val="24"/>
          <w:u w:val="single"/>
        </w:rPr>
      </w:pPr>
    </w:p>
    <w:p w14:paraId="529B995E" w14:textId="580F3CB9" w:rsidR="00530F56" w:rsidRDefault="00624C12" w:rsidP="000A791E">
      <w:pPr>
        <w:ind w:left="116"/>
        <w:rPr>
          <w:b/>
          <w:sz w:val="24"/>
          <w:szCs w:val="24"/>
        </w:rPr>
      </w:pPr>
      <w:r>
        <w:rPr>
          <w:noProof/>
          <w:lang w:val="pt-BR"/>
        </w:rPr>
        <mc:AlternateContent>
          <mc:Choice Requires="wps">
            <w:drawing>
              <wp:anchor distT="0" distB="0" distL="0" distR="0" simplePos="0" relativeHeight="251663360" behindDoc="0" locked="0" layoutInCell="1" allowOverlap="1" wp14:anchorId="4D53EC6B" wp14:editId="364033C7">
                <wp:simplePos x="0" y="0"/>
                <wp:positionH relativeFrom="margin">
                  <wp:posOffset>271780</wp:posOffset>
                </wp:positionH>
                <wp:positionV relativeFrom="paragraph">
                  <wp:posOffset>22860</wp:posOffset>
                </wp:positionV>
                <wp:extent cx="454660" cy="187325"/>
                <wp:effectExtent l="0" t="19050" r="40640" b="4127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60" cy="187325"/>
                        </a:xfrm>
                        <a:prstGeom prst="rightArrow">
                          <a:avLst>
                            <a:gd name="adj1" fmla="val 50000"/>
                            <a:gd name="adj2" fmla="val 124825"/>
                          </a:avLst>
                        </a:prstGeom>
                        <a:solidFill>
                          <a:srgbClr val="FFFF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5BED69" id="AutoShape 4" o:spid="_x0000_s1026" type="#_x0000_t13" style="position:absolute;margin-left:21.4pt;margin-top:1.8pt;width:35.8pt;height:14.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" adj="10491" fillcolor="yellow" strokeweight=".26mm">
                <v:path arrowok="t"/>
                <w10:wrap anchorx="margin"/>
              </v:shape>
            </w:pict>
          </mc:Fallback>
        </mc:AlternateContent>
      </w:r>
      <w:r w:rsidR="000C727F">
        <w:rPr>
          <w:b/>
          <w:sz w:val="24"/>
          <w:szCs w:val="24"/>
        </w:rPr>
        <w:t xml:space="preserve">                     PANIFICADORAS</w:t>
      </w:r>
      <w:r w:rsidR="00DA6D08">
        <w:rPr>
          <w:b/>
          <w:sz w:val="24"/>
          <w:szCs w:val="24"/>
        </w:rPr>
        <w:t xml:space="preserve"> E </w:t>
      </w:r>
      <w:r w:rsidR="000C727F">
        <w:rPr>
          <w:b/>
          <w:sz w:val="24"/>
          <w:szCs w:val="24"/>
        </w:rPr>
        <w:t xml:space="preserve">LANCHONETES: </w:t>
      </w:r>
    </w:p>
    <w:p w14:paraId="341BFE49" w14:textId="30F6F5FC" w:rsidR="00DA6D08" w:rsidRDefault="00DA6D08" w:rsidP="000A791E">
      <w:pPr>
        <w:ind w:left="116"/>
        <w:rPr>
          <w:b/>
          <w:sz w:val="24"/>
          <w:szCs w:val="24"/>
        </w:rPr>
      </w:pPr>
    </w:p>
    <w:p w14:paraId="0D47989F" w14:textId="74FB36EC" w:rsidR="00DA6D08" w:rsidRDefault="00DA6D08" w:rsidP="000A791E">
      <w:pPr>
        <w:ind w:left="116"/>
        <w:rPr>
          <w:b/>
          <w:sz w:val="24"/>
          <w:szCs w:val="24"/>
        </w:rPr>
      </w:pPr>
      <w:r>
        <w:rPr>
          <w:b/>
          <w:sz w:val="24"/>
          <w:szCs w:val="24"/>
        </w:rPr>
        <w:tab/>
      </w:r>
      <w:r>
        <w:rPr>
          <w:b/>
          <w:sz w:val="24"/>
          <w:szCs w:val="24"/>
        </w:rPr>
        <w:tab/>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SEGUNDA A DOMINGO DE</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0</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6H AS </w:t>
      </w:r>
      <w:proofErr w:type="gramStart"/>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AD31F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HS</w:t>
      </w:r>
      <w:proofErr w:type="gramEnd"/>
    </w:p>
    <w:p w14:paraId="356692E5" w14:textId="04DFA0DC" w:rsidR="003060C1" w:rsidRPr="005833D1" w:rsidRDefault="003060C1" w:rsidP="000A791E">
      <w:pPr>
        <w:ind w:left="11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sz w:val="24"/>
          <w:szCs w:val="24"/>
        </w:rPr>
        <w:t xml:space="preserve">                     </w:t>
      </w:r>
    </w:p>
    <w:p w14:paraId="5754AB8A" w14:textId="77777777" w:rsidR="003060C1" w:rsidRDefault="003060C1" w:rsidP="003060C1">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19852BBC" w14:textId="529547A3" w:rsidR="003060C1" w:rsidRDefault="003060C1" w:rsidP="003060C1">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noProof/>
          <w:sz w:val="24"/>
          <w:szCs w:val="24"/>
          <w:lang w:val="pt-BR"/>
        </w:rPr>
        <mc:AlternateContent>
          <mc:Choice Requires="wps">
            <w:drawing>
              <wp:anchor distT="0" distB="0" distL="0" distR="0" simplePos="0" relativeHeight="251655680" behindDoc="0" locked="0" layoutInCell="1" allowOverlap="1" wp14:anchorId="623BE59E" wp14:editId="24F165A0">
                <wp:simplePos x="0" y="0"/>
                <wp:positionH relativeFrom="margin">
                  <wp:posOffset>304800</wp:posOffset>
                </wp:positionH>
                <wp:positionV relativeFrom="paragraph">
                  <wp:posOffset>43180</wp:posOffset>
                </wp:positionV>
                <wp:extent cx="400050" cy="161925"/>
                <wp:effectExtent l="0" t="19050" r="38100" b="47625"/>
                <wp:wrapNone/>
                <wp:docPr id="3" name="Seta: para a Direit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61925"/>
                        </a:xfrm>
                        <a:prstGeom prst="rightArrow">
                          <a:avLst>
                            <a:gd name="adj1" fmla="val 50000"/>
                            <a:gd name="adj2" fmla="val 124825"/>
                          </a:avLst>
                        </a:prstGeom>
                        <a:solidFill>
                          <a:srgbClr val="FFFF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ECE27" id="Seta: para a Direita 3" o:spid="_x0000_s1026" type="#_x0000_t13" style="position:absolute;margin-left:24pt;margin-top:3.4pt;width:31.5pt;height:12.75pt;z-index:251655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" adj="10687" fillcolor="yellow" strokeweight=".26mm">
                <v:path arrowok="t"/>
                <w10:wrap anchorx="margin"/>
              </v:shape>
            </w:pict>
          </mc:Fallback>
        </mc:AlternateContent>
      </w:r>
      <w:r w:rsidR="00DA6D08">
        <w:rPr>
          <w:b/>
          <w:sz w:val="24"/>
          <w:szCs w:val="24"/>
        </w:rPr>
        <w:t>RESTAURANTES:</w:t>
      </w:r>
    </w:p>
    <w:p w14:paraId="3042E348" w14:textId="21AB13A7" w:rsidR="003060C1" w:rsidRDefault="003060C1" w:rsidP="003060C1">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B1DA989" w14:textId="77323476" w:rsidR="00DA6D08" w:rsidRPr="005833D1" w:rsidRDefault="00DA6D08" w:rsidP="003060C1">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SEGUNDA A DOMINGO</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roofErr w:type="gramStart"/>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roofErr w:type="gramEnd"/>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DE  </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06</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HS À</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 </w:t>
      </w:r>
      <w:r w:rsidR="00FD08C6">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2</w:t>
      </w:r>
      <w:r w:rsidR="00AD31F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w:t>
      </w: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HS</w:t>
      </w:r>
    </w:p>
    <w:p w14:paraId="36579972" w14:textId="38CF2E27" w:rsidR="00530F56" w:rsidRPr="005833D1" w:rsidRDefault="00530F56">
      <w:pPr>
        <w:ind w:left="1224"/>
        <w:rPr>
          <w:b/>
          <w:caps/>
          <w:sz w:val="24"/>
          <w:szCs w:val="2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9A66C46" w14:textId="160FCBC7" w:rsidR="000A791E" w:rsidRDefault="000A791E">
      <w:pPr>
        <w:ind w:left="1224"/>
        <w:rPr>
          <w:b/>
          <w:sz w:val="24"/>
          <w:szCs w:val="24"/>
          <w:u w:val="single"/>
        </w:rPr>
      </w:pPr>
    </w:p>
    <w:p w14:paraId="54F19F59" w14:textId="29992680" w:rsidR="00DA6D08" w:rsidRDefault="00624C12" w:rsidP="00AD5E77">
      <w:pPr>
        <w:ind w:left="1224"/>
        <w:rPr>
          <w:b/>
          <w:sz w:val="24"/>
          <w:szCs w:val="24"/>
        </w:rPr>
      </w:pPr>
      <w:r>
        <w:rPr>
          <w:b/>
          <w:caps/>
          <w:noProof/>
          <w:lang w:val="pt-B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0" distR="0" simplePos="0" relativeHeight="251664384" behindDoc="0" locked="0" layoutInCell="1" allowOverlap="1" wp14:anchorId="27A1969F" wp14:editId="1855AB4B">
                <wp:simplePos x="0" y="0"/>
                <wp:positionH relativeFrom="margin">
                  <wp:posOffset>271780</wp:posOffset>
                </wp:positionH>
                <wp:positionV relativeFrom="paragraph">
                  <wp:posOffset>12700</wp:posOffset>
                </wp:positionV>
                <wp:extent cx="454660" cy="175260"/>
                <wp:effectExtent l="0" t="19050" r="40640" b="342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60" cy="175260"/>
                        </a:xfrm>
                        <a:prstGeom prst="rightArrow">
                          <a:avLst>
                            <a:gd name="adj1" fmla="val 50000"/>
                            <a:gd name="adj2" fmla="val 124825"/>
                          </a:avLst>
                        </a:prstGeom>
                        <a:solidFill>
                          <a:srgbClr val="FFFF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CDAAA" id="AutoShape 4" o:spid="_x0000_s1026" type="#_x0000_t13" style="position:absolute;margin-left:21.4pt;margin-top:1pt;width:35.8pt;height:13.8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" adj="11207" fillcolor="yellow" strokeweight=".26mm">
                <v:path arrowok="t"/>
                <w10:wrap anchorx="margin"/>
              </v:shape>
            </w:pict>
          </mc:Fallback>
        </mc:AlternateContent>
      </w:r>
      <w:r w:rsidR="000A791E" w:rsidRPr="005833D1">
        <w:rPr>
          <w:b/>
          <w:caps/>
          <w:sz w:val="24"/>
          <w:szCs w:val="24"/>
          <w:highlight w:val="lightGray"/>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C727F">
        <w:rPr>
          <w:b/>
          <w:sz w:val="24"/>
          <w:szCs w:val="24"/>
        </w:rPr>
        <w:t>FRIGORÍFICOS</w:t>
      </w:r>
      <w:r w:rsidR="00DA6D08">
        <w:rPr>
          <w:b/>
          <w:sz w:val="24"/>
          <w:szCs w:val="24"/>
        </w:rPr>
        <w:t xml:space="preserve"> E</w:t>
      </w:r>
      <w:r w:rsidR="000C727F">
        <w:rPr>
          <w:b/>
          <w:sz w:val="24"/>
          <w:szCs w:val="24"/>
        </w:rPr>
        <w:t xml:space="preserve"> FRUTARIAS</w:t>
      </w:r>
      <w:r w:rsidR="00CF1115">
        <w:rPr>
          <w:b/>
          <w:sz w:val="24"/>
          <w:szCs w:val="24"/>
        </w:rPr>
        <w:t>:</w:t>
      </w:r>
      <w:r w:rsidR="000C727F">
        <w:rPr>
          <w:b/>
          <w:sz w:val="24"/>
          <w:szCs w:val="24"/>
        </w:rPr>
        <w:t xml:space="preserve">  </w:t>
      </w:r>
    </w:p>
    <w:p w14:paraId="0BC7110C" w14:textId="77777777" w:rsidR="00DA6D08" w:rsidRDefault="00DA6D08" w:rsidP="00AD5E77">
      <w:pPr>
        <w:ind w:left="1224"/>
        <w:rPr>
          <w:b/>
          <w:sz w:val="24"/>
          <w:szCs w:val="24"/>
        </w:rPr>
      </w:pPr>
    </w:p>
    <w:p w14:paraId="567BCD32" w14:textId="09BD45A4" w:rsidR="00DA6D08" w:rsidRDefault="00DA6D08" w:rsidP="00AD5E77">
      <w:pPr>
        <w:ind w:left="1224"/>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SEGUNDA A SABADO HORÁRIO DE COMERCIO ESSENCIAL</w:t>
      </w:r>
    </w:p>
    <w:p w14:paraId="34D48A00" w14:textId="26EF9BF3" w:rsidR="00530F56" w:rsidRPr="00AD5E77" w:rsidRDefault="00DA6D08" w:rsidP="00AD5E77">
      <w:pPr>
        <w:ind w:left="1224"/>
        <w:rPr>
          <w:b/>
          <w:sz w:val="24"/>
          <w:szCs w:val="24"/>
        </w:rPr>
      </w:pPr>
      <w:r>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DOMINGO DE </w:t>
      </w:r>
      <w:r w:rsidR="000C727F" w:rsidRPr="005833D1">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7:00 hs às 12:00 hs </w:t>
      </w:r>
    </w:p>
    <w:p w14:paraId="58BEE848" w14:textId="063D6A20" w:rsidR="00530F56" w:rsidRDefault="00530F56">
      <w:pPr>
        <w:rPr>
          <w:b/>
          <w:sz w:val="24"/>
          <w:szCs w:val="24"/>
        </w:rPr>
      </w:pPr>
    </w:p>
    <w:p w14:paraId="2EE1FA88" w14:textId="4794A421" w:rsidR="00530F56" w:rsidRPr="00B30A1F" w:rsidRDefault="00B30A1F">
      <w:pPr>
        <w:ind w:left="816" w:firstLine="408"/>
        <w:rPr>
          <w:b/>
          <w:sz w:val="28"/>
          <w:szCs w:val="28"/>
        </w:rPr>
      </w:pPr>
      <w:r w:rsidRPr="00B30A1F">
        <w:rPr>
          <w:b/>
          <w:sz w:val="28"/>
          <w:szCs w:val="28"/>
        </w:rPr>
        <w:t xml:space="preserve">                                              </w:t>
      </w:r>
      <w:r w:rsidR="000C727F" w:rsidRPr="00B30A1F">
        <w:rPr>
          <w:b/>
          <w:sz w:val="28"/>
          <w:szCs w:val="28"/>
        </w:rPr>
        <w:t xml:space="preserve">BARES </w:t>
      </w:r>
    </w:p>
    <w:p w14:paraId="24D56EAC" w14:textId="7DD70CDC" w:rsidR="003060C1" w:rsidRDefault="00B30A1F">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noProof/>
          <w:lang w:val="pt-BR"/>
        </w:rPr>
        <mc:AlternateContent>
          <mc:Choice Requires="wps">
            <w:drawing>
              <wp:anchor distT="0" distB="0" distL="0" distR="0" simplePos="0" relativeHeight="251665408" behindDoc="0" locked="0" layoutInCell="1" allowOverlap="1" wp14:anchorId="7D1C0BC1" wp14:editId="77C47A4C">
                <wp:simplePos x="0" y="0"/>
                <wp:positionH relativeFrom="margin">
                  <wp:posOffset>208586</wp:posOffset>
                </wp:positionH>
                <wp:positionV relativeFrom="paragraph">
                  <wp:posOffset>2565</wp:posOffset>
                </wp:positionV>
                <wp:extent cx="776526" cy="269875"/>
                <wp:effectExtent l="19050" t="95250" r="5080" b="349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3725">
                          <a:off x="0" y="0"/>
                          <a:ext cx="776526" cy="269875"/>
                        </a:xfrm>
                        <a:prstGeom prst="rightArrow">
                          <a:avLst>
                            <a:gd name="adj1" fmla="val 50000"/>
                            <a:gd name="adj2" fmla="val 124825"/>
                          </a:avLst>
                        </a:prstGeom>
                        <a:solidFill>
                          <a:srgbClr val="FFFF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6.4pt;margin-top:.2pt;width:61.15pt;height:21.25pt;rotation:1511397fd;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" adj="12230" fillcolor="yellow" strokeweight=".26mm">
                <v:path arrowok="t"/>
                <w10:wrap anchorx="margin"/>
              </v:shape>
            </w:pict>
          </mc:Fallback>
        </mc:AlternateContent>
      </w:r>
    </w:p>
    <w:p w14:paraId="0F78A6BD" w14:textId="3D612E4B" w:rsidR="00DA6D08" w:rsidRPr="00B30A1F" w:rsidRDefault="00FD08C6" w:rsidP="00B30A1F">
      <w:pPr>
        <w:ind w:left="816" w:firstLine="408"/>
        <w:jc w:val="center"/>
        <w:rPr>
          <w:rFonts w:ascii="Arial Narrow" w:hAnsi="Arial Narrow"/>
          <w:b/>
          <w:caps/>
          <w:color w:val="002060"/>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B30A1F">
        <w:rPr>
          <w:rFonts w:ascii="Arial Narrow" w:hAnsi="Arial Narrow"/>
          <w:b/>
          <w:caps/>
          <w:color w:val="002060"/>
          <w:sz w:val="32"/>
          <w:szCs w:val="32"/>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segunda a DOMINGO: DAS</w:t>
      </w:r>
      <w:proofErr w:type="gramStart"/>
      <w:r w:rsidRPr="00B30A1F">
        <w:rPr>
          <w:rFonts w:ascii="Arial Narrow" w:hAnsi="Arial Narrow"/>
          <w:b/>
          <w:caps/>
          <w:color w:val="002060"/>
          <w:sz w:val="32"/>
          <w:szCs w:val="32"/>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B30A1F">
        <w:rPr>
          <w:rFonts w:ascii="Arial Narrow" w:hAnsi="Arial Narrow"/>
          <w:b/>
          <w:color w:val="002060"/>
          <w:sz w:val="32"/>
          <w:szCs w:val="32"/>
          <w:highlight w:val="yellow"/>
        </w:rPr>
        <w:t xml:space="preserve"> </w:t>
      </w:r>
      <w:proofErr w:type="gramEnd"/>
      <w:r w:rsidRPr="00B30A1F">
        <w:rPr>
          <w:rFonts w:ascii="Arial Narrow" w:hAnsi="Arial Narrow"/>
          <w:b/>
          <w:caps/>
          <w:color w:val="002060"/>
          <w:sz w:val="32"/>
          <w:szCs w:val="32"/>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06:00 hs às </w:t>
      </w:r>
      <w:r w:rsidR="0006774B">
        <w:rPr>
          <w:rFonts w:ascii="Arial Narrow" w:hAnsi="Arial Narrow"/>
          <w:b/>
          <w:caps/>
          <w:color w:val="002060"/>
          <w:sz w:val="32"/>
          <w:szCs w:val="32"/>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22</w:t>
      </w:r>
      <w:r w:rsidRPr="00B30A1F">
        <w:rPr>
          <w:rFonts w:ascii="Arial Narrow" w:hAnsi="Arial Narrow"/>
          <w:b/>
          <w:caps/>
          <w:color w:val="002060"/>
          <w:sz w:val="32"/>
          <w:szCs w:val="32"/>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:00 hs.</w:t>
      </w:r>
    </w:p>
    <w:p w14:paraId="237BA500" w14:textId="77777777" w:rsidR="00DA6D08" w:rsidRDefault="00DA6D08">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E681128" w14:textId="77777777" w:rsidR="00AD5E77" w:rsidRDefault="00AD5E77" w:rsidP="00AD5E77">
      <w:pPr>
        <w:ind w:left="816" w:firstLine="408"/>
        <w:rPr>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31A367EE" w14:textId="77777777" w:rsidR="00530F56" w:rsidRDefault="00530F56" w:rsidP="003060C1">
      <w:pPr>
        <w:jc w:val="center"/>
        <w:rPr>
          <w:sz w:val="24"/>
          <w:szCs w:val="24"/>
        </w:rPr>
      </w:pPr>
    </w:p>
    <w:sectPr w:rsidR="00530F56">
      <w:headerReference w:type="default" r:id="rId15"/>
      <w:pgSz w:w="11906" w:h="16838"/>
      <w:pgMar w:top="1417" w:right="1701" w:bottom="1417" w:left="1701" w:header="4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91A66" w14:textId="77777777" w:rsidR="000210DE" w:rsidRDefault="000210DE">
      <w:r>
        <w:separator/>
      </w:r>
    </w:p>
  </w:endnote>
  <w:endnote w:type="continuationSeparator" w:id="0">
    <w:p w14:paraId="1E3C6227" w14:textId="77777777" w:rsidR="000210DE" w:rsidRDefault="0002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000"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C5441" w14:textId="77777777" w:rsidR="000210DE" w:rsidRDefault="000210DE">
      <w:r>
        <w:separator/>
      </w:r>
    </w:p>
  </w:footnote>
  <w:footnote w:type="continuationSeparator" w:id="0">
    <w:p w14:paraId="76C98989" w14:textId="77777777" w:rsidR="000210DE" w:rsidRDefault="0002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7F0E6" w14:textId="3C3842FD" w:rsidR="00530F56" w:rsidRDefault="000C727F">
    <w:pPr>
      <w:tabs>
        <w:tab w:val="left" w:pos="5520"/>
      </w:tabs>
      <w:spacing w:before="240"/>
      <w:ind w:left="720" w:firstLine="1985"/>
      <w:rPr>
        <w:rFonts w:ascii="Arial Narrow" w:eastAsia="Arial Narrow" w:hAnsi="Arial Narrow" w:cs="Arial Narrow"/>
        <w:sz w:val="24"/>
        <w:szCs w:val="24"/>
      </w:rPr>
    </w:pPr>
    <w:r>
      <w:rPr>
        <w:rFonts w:ascii="Arial Narrow" w:eastAsia="Arial Narrow" w:hAnsi="Arial Narrow" w:cs="Arial Narrow"/>
        <w:sz w:val="24"/>
        <w:szCs w:val="24"/>
      </w:rPr>
      <w:t xml:space="preserve">         </w:t>
    </w:r>
    <w:r>
      <w:rPr>
        <w:noProof/>
        <w:lang w:val="pt-BR"/>
      </w:rPr>
      <w:drawing>
        <wp:anchor distT="0" distB="0" distL="114300" distR="114300" simplePos="0" relativeHeight="251659264" behindDoc="0" locked="0" layoutInCell="1" hidden="0" allowOverlap="1" wp14:anchorId="67060502" wp14:editId="6CFB1562">
          <wp:simplePos x="0" y="0"/>
          <wp:positionH relativeFrom="column">
            <wp:posOffset>2140585</wp:posOffset>
          </wp:positionH>
          <wp:positionV relativeFrom="paragraph">
            <wp:posOffset>-168908</wp:posOffset>
          </wp:positionV>
          <wp:extent cx="2326005" cy="87376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6005" cy="873760"/>
                  </a:xfrm>
                  <a:prstGeom prst="rect">
                    <a:avLst/>
                  </a:prstGeom>
                  <a:ln/>
                </pic:spPr>
              </pic:pic>
            </a:graphicData>
          </a:graphic>
        </wp:anchor>
      </w:drawing>
    </w:r>
  </w:p>
  <w:p w14:paraId="37216080" w14:textId="77777777" w:rsidR="00530F56" w:rsidRDefault="00530F56">
    <w:pPr>
      <w:pStyle w:val="Ttulo2"/>
      <w:spacing w:before="0"/>
      <w:jc w:val="center"/>
      <w:rPr>
        <w:color w:val="04080C"/>
        <w:sz w:val="18"/>
        <w:szCs w:val="18"/>
      </w:rPr>
    </w:pPr>
  </w:p>
  <w:p w14:paraId="167FEA24" w14:textId="77777777" w:rsidR="00530F56" w:rsidRDefault="00530F56">
    <w:pPr>
      <w:pStyle w:val="Ttulo2"/>
      <w:spacing w:before="0"/>
      <w:jc w:val="center"/>
      <w:rPr>
        <w:color w:val="04080C"/>
        <w:sz w:val="18"/>
        <w:szCs w:val="18"/>
      </w:rPr>
    </w:pPr>
  </w:p>
  <w:p w14:paraId="4446372D" w14:textId="77777777" w:rsidR="00530F56" w:rsidRDefault="00530F56">
    <w:pPr>
      <w:pBdr>
        <w:top w:val="nil"/>
        <w:left w:val="nil"/>
        <w:bottom w:val="nil"/>
        <w:right w:val="nil"/>
        <w:between w:val="nil"/>
      </w:pBdr>
      <w:tabs>
        <w:tab w:val="center" w:pos="4252"/>
        <w:tab w:val="right" w:pos="8504"/>
      </w:tabs>
      <w:jc w:val="center"/>
      <w:rPr>
        <w:color w:val="000000"/>
      </w:rPr>
    </w:pPr>
  </w:p>
  <w:p w14:paraId="54BF99DB" w14:textId="77777777" w:rsidR="00530F56" w:rsidRPr="0053193E" w:rsidRDefault="000C727F">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sidRPr="0053193E">
      <w:rPr>
        <w:rFonts w:ascii="Arial" w:eastAsia="Arial" w:hAnsi="Arial" w:cs="Arial"/>
        <w:color w:val="000000"/>
        <w:sz w:val="18"/>
        <w:szCs w:val="18"/>
      </w:rPr>
      <w:t>SECRETARIA  MUNICIPAL DE SAÚDE  -   SEMUS</w:t>
    </w:r>
  </w:p>
  <w:p w14:paraId="557E3E99" w14:textId="77777777" w:rsidR="00530F56" w:rsidRPr="0053193E" w:rsidRDefault="000C727F">
    <w:pPr>
      <w:jc w:val="center"/>
      <w:rPr>
        <w:rFonts w:ascii="Arial" w:eastAsia="Arial" w:hAnsi="Arial" w:cs="Arial"/>
        <w:sz w:val="18"/>
        <w:szCs w:val="18"/>
      </w:rPr>
    </w:pPr>
    <w:r w:rsidRPr="0053193E">
      <w:rPr>
        <w:rFonts w:ascii="Arial" w:eastAsia="Arial" w:hAnsi="Arial" w:cs="Arial"/>
        <w:color w:val="000000"/>
        <w:sz w:val="18"/>
        <w:szCs w:val="18"/>
      </w:rPr>
      <w:t>CNPJ: 11.310.542/0001-87</w:t>
    </w:r>
  </w:p>
  <w:p w14:paraId="67345DD4" w14:textId="77777777" w:rsidR="00530F56" w:rsidRPr="0053193E" w:rsidRDefault="000C727F">
    <w:pPr>
      <w:jc w:val="center"/>
      <w:rPr>
        <w:rFonts w:ascii="Arial" w:eastAsia="Arial" w:hAnsi="Arial" w:cs="Arial"/>
        <w:sz w:val="18"/>
        <w:szCs w:val="18"/>
      </w:rPr>
    </w:pPr>
    <w:r w:rsidRPr="0053193E">
      <w:rPr>
        <w:rFonts w:ascii="Arial" w:eastAsia="Arial" w:hAnsi="Arial" w:cs="Arial"/>
        <w:color w:val="000000"/>
        <w:sz w:val="18"/>
        <w:szCs w:val="18"/>
      </w:rPr>
      <w:t>EMAIL: SMSGABINETE6@GMAIL.COM</w:t>
    </w:r>
  </w:p>
  <w:p w14:paraId="5F007D95" w14:textId="77777777" w:rsidR="00530F56" w:rsidRPr="0053193E" w:rsidRDefault="000C727F">
    <w:pPr>
      <w:jc w:val="center"/>
      <w:rPr>
        <w:rFonts w:ascii="Arial" w:eastAsia="Arial" w:hAnsi="Arial" w:cs="Arial"/>
        <w:sz w:val="18"/>
        <w:szCs w:val="18"/>
      </w:rPr>
    </w:pPr>
    <w:r w:rsidRPr="0053193E">
      <w:rPr>
        <w:rFonts w:ascii="Arial" w:eastAsia="Arial" w:hAnsi="Arial" w:cs="Arial"/>
        <w:color w:val="000000"/>
        <w:sz w:val="18"/>
        <w:szCs w:val="18"/>
      </w:rPr>
      <w:t>TELEFONE: (98) 3474-1068</w:t>
    </w:r>
  </w:p>
  <w:p w14:paraId="30DEA8BA" w14:textId="77777777" w:rsidR="00530F56" w:rsidRDefault="00530F56">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C2E87" w14:textId="77777777" w:rsidR="00530F56" w:rsidRDefault="00530F5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012D"/>
    <w:multiLevelType w:val="multilevel"/>
    <w:tmpl w:val="82D0F94C"/>
    <w:lvl w:ilvl="0">
      <w:start w:val="2"/>
      <w:numFmt w:val="lowerLetter"/>
      <w:lvlText w:val="%1)"/>
      <w:lvlJc w:val="left"/>
      <w:pPr>
        <w:ind w:left="824" w:hanging="276"/>
      </w:pPr>
      <w:rPr>
        <w:sz w:val="24"/>
        <w:szCs w:val="24"/>
      </w:rPr>
    </w:lvl>
    <w:lvl w:ilvl="1">
      <w:start w:val="1"/>
      <w:numFmt w:val="bullet"/>
      <w:lvlText w:val="●"/>
      <w:lvlJc w:val="left"/>
      <w:pPr>
        <w:ind w:left="1752" w:hanging="276"/>
      </w:pPr>
      <w:rPr>
        <w:rFonts w:ascii="Noto Sans Symbols" w:eastAsia="Noto Sans Symbols" w:hAnsi="Noto Sans Symbols" w:cs="Noto Sans Symbols"/>
      </w:rPr>
    </w:lvl>
    <w:lvl w:ilvl="2">
      <w:start w:val="1"/>
      <w:numFmt w:val="bullet"/>
      <w:lvlText w:val="●"/>
      <w:lvlJc w:val="left"/>
      <w:pPr>
        <w:ind w:left="2685" w:hanging="276"/>
      </w:pPr>
      <w:rPr>
        <w:rFonts w:ascii="Noto Sans Symbols" w:eastAsia="Noto Sans Symbols" w:hAnsi="Noto Sans Symbols" w:cs="Noto Sans Symbols"/>
      </w:rPr>
    </w:lvl>
    <w:lvl w:ilvl="3">
      <w:start w:val="1"/>
      <w:numFmt w:val="bullet"/>
      <w:lvlText w:val="●"/>
      <w:lvlJc w:val="left"/>
      <w:pPr>
        <w:ind w:left="3618" w:hanging="276"/>
      </w:pPr>
      <w:rPr>
        <w:rFonts w:ascii="Noto Sans Symbols" w:eastAsia="Noto Sans Symbols" w:hAnsi="Noto Sans Symbols" w:cs="Noto Sans Symbols"/>
      </w:rPr>
    </w:lvl>
    <w:lvl w:ilvl="4">
      <w:start w:val="1"/>
      <w:numFmt w:val="bullet"/>
      <w:lvlText w:val="●"/>
      <w:lvlJc w:val="left"/>
      <w:pPr>
        <w:ind w:left="4551" w:hanging="276"/>
      </w:pPr>
      <w:rPr>
        <w:rFonts w:ascii="Noto Sans Symbols" w:eastAsia="Noto Sans Symbols" w:hAnsi="Noto Sans Symbols" w:cs="Noto Sans Symbols"/>
      </w:rPr>
    </w:lvl>
    <w:lvl w:ilvl="5">
      <w:start w:val="1"/>
      <w:numFmt w:val="bullet"/>
      <w:lvlText w:val="●"/>
      <w:lvlJc w:val="left"/>
      <w:pPr>
        <w:ind w:left="5484" w:hanging="276"/>
      </w:pPr>
      <w:rPr>
        <w:rFonts w:ascii="Noto Sans Symbols" w:eastAsia="Noto Sans Symbols" w:hAnsi="Noto Sans Symbols" w:cs="Noto Sans Symbols"/>
      </w:rPr>
    </w:lvl>
    <w:lvl w:ilvl="6">
      <w:start w:val="1"/>
      <w:numFmt w:val="bullet"/>
      <w:lvlText w:val="●"/>
      <w:lvlJc w:val="left"/>
      <w:pPr>
        <w:ind w:left="6416" w:hanging="276"/>
      </w:pPr>
      <w:rPr>
        <w:rFonts w:ascii="Noto Sans Symbols" w:eastAsia="Noto Sans Symbols" w:hAnsi="Noto Sans Symbols" w:cs="Noto Sans Symbols"/>
      </w:rPr>
    </w:lvl>
    <w:lvl w:ilvl="7">
      <w:start w:val="1"/>
      <w:numFmt w:val="bullet"/>
      <w:lvlText w:val="●"/>
      <w:lvlJc w:val="left"/>
      <w:pPr>
        <w:ind w:left="7349" w:hanging="276"/>
      </w:pPr>
      <w:rPr>
        <w:rFonts w:ascii="Noto Sans Symbols" w:eastAsia="Noto Sans Symbols" w:hAnsi="Noto Sans Symbols" w:cs="Noto Sans Symbols"/>
      </w:rPr>
    </w:lvl>
    <w:lvl w:ilvl="8">
      <w:start w:val="1"/>
      <w:numFmt w:val="bullet"/>
      <w:lvlText w:val="●"/>
      <w:lvlJc w:val="left"/>
      <w:pPr>
        <w:ind w:left="8282" w:hanging="276"/>
      </w:pPr>
      <w:rPr>
        <w:rFonts w:ascii="Noto Sans Symbols" w:eastAsia="Noto Sans Symbols" w:hAnsi="Noto Sans Symbols" w:cs="Noto Sans Symbols"/>
      </w:rPr>
    </w:lvl>
  </w:abstractNum>
  <w:abstractNum w:abstractNumId="1">
    <w:nsid w:val="052D50BA"/>
    <w:multiLevelType w:val="multilevel"/>
    <w:tmpl w:val="6B5C1E8C"/>
    <w:lvl w:ilvl="0">
      <w:start w:val="1"/>
      <w:numFmt w:val="decimal"/>
      <w:lvlText w:val="%1."/>
      <w:lvlJc w:val="left"/>
      <w:pPr>
        <w:ind w:left="836" w:hanging="360"/>
      </w:pPr>
      <w:rPr>
        <w:b/>
        <w:i/>
        <w:sz w:val="24"/>
        <w:szCs w:val="24"/>
      </w:rPr>
    </w:lvl>
    <w:lvl w:ilvl="1">
      <w:start w:val="1"/>
      <w:numFmt w:val="bullet"/>
      <w:lvlText w:val="●"/>
      <w:lvlJc w:val="left"/>
      <w:pPr>
        <w:ind w:left="1770" w:hanging="360"/>
      </w:pPr>
      <w:rPr>
        <w:rFonts w:ascii="Noto Sans Symbols" w:eastAsia="Noto Sans Symbols" w:hAnsi="Noto Sans Symbols" w:cs="Noto Sans Symbols"/>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632" w:hanging="360"/>
      </w:pPr>
      <w:rPr>
        <w:rFonts w:ascii="Noto Sans Symbols" w:eastAsia="Noto Sans Symbols" w:hAnsi="Noto Sans Symbols" w:cs="Noto Sans Symbols"/>
      </w:rPr>
    </w:lvl>
    <w:lvl w:ilvl="4">
      <w:start w:val="1"/>
      <w:numFmt w:val="bullet"/>
      <w:lvlText w:val="●"/>
      <w:lvlJc w:val="left"/>
      <w:pPr>
        <w:ind w:left="4563" w:hanging="360"/>
      </w:pPr>
      <w:rPr>
        <w:rFonts w:ascii="Noto Sans Symbols" w:eastAsia="Noto Sans Symbols" w:hAnsi="Noto Sans Symbols" w:cs="Noto Sans Symbols"/>
      </w:rPr>
    </w:lvl>
    <w:lvl w:ilvl="5">
      <w:start w:val="1"/>
      <w:numFmt w:val="bullet"/>
      <w:lvlText w:val="●"/>
      <w:lvlJc w:val="left"/>
      <w:pPr>
        <w:ind w:left="5494" w:hanging="360"/>
      </w:pPr>
      <w:rPr>
        <w:rFonts w:ascii="Noto Sans Symbols" w:eastAsia="Noto Sans Symbols" w:hAnsi="Noto Sans Symbols" w:cs="Noto Sans Symbols"/>
      </w:rPr>
    </w:lvl>
    <w:lvl w:ilvl="6">
      <w:start w:val="1"/>
      <w:numFmt w:val="bullet"/>
      <w:lvlText w:val="●"/>
      <w:lvlJc w:val="left"/>
      <w:pPr>
        <w:ind w:left="6424" w:hanging="360"/>
      </w:pPr>
      <w:rPr>
        <w:rFonts w:ascii="Noto Sans Symbols" w:eastAsia="Noto Sans Symbols" w:hAnsi="Noto Sans Symbols" w:cs="Noto Sans Symbols"/>
      </w:rPr>
    </w:lvl>
    <w:lvl w:ilvl="7">
      <w:start w:val="1"/>
      <w:numFmt w:val="bullet"/>
      <w:lvlText w:val="●"/>
      <w:lvlJc w:val="left"/>
      <w:pPr>
        <w:ind w:left="7355" w:hanging="360"/>
      </w:pPr>
      <w:rPr>
        <w:rFonts w:ascii="Noto Sans Symbols" w:eastAsia="Noto Sans Symbols" w:hAnsi="Noto Sans Symbols" w:cs="Noto Sans Symbols"/>
      </w:rPr>
    </w:lvl>
    <w:lvl w:ilvl="8">
      <w:start w:val="1"/>
      <w:numFmt w:val="bullet"/>
      <w:lvlText w:val="●"/>
      <w:lvlJc w:val="left"/>
      <w:pPr>
        <w:ind w:left="8286" w:hanging="360"/>
      </w:pPr>
      <w:rPr>
        <w:rFonts w:ascii="Noto Sans Symbols" w:eastAsia="Noto Sans Symbols" w:hAnsi="Noto Sans Symbols" w:cs="Noto Sans Symbols"/>
      </w:rPr>
    </w:lvl>
  </w:abstractNum>
  <w:abstractNum w:abstractNumId="2">
    <w:nsid w:val="16131787"/>
    <w:multiLevelType w:val="multilevel"/>
    <w:tmpl w:val="8A4E7A76"/>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nsid w:val="4DCD7F3E"/>
    <w:multiLevelType w:val="multilevel"/>
    <w:tmpl w:val="9A1A4D82"/>
    <w:lvl w:ilvl="0">
      <w:start w:val="1"/>
      <w:numFmt w:val="lowerLetter"/>
      <w:lvlText w:val="%1)"/>
      <w:lvlJc w:val="left"/>
      <w:pPr>
        <w:ind w:left="1184" w:hanging="360"/>
      </w:p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4">
    <w:nsid w:val="7F787C8D"/>
    <w:multiLevelType w:val="multilevel"/>
    <w:tmpl w:val="EAEC111E"/>
    <w:lvl w:ilvl="0">
      <w:start w:val="1"/>
      <w:numFmt w:val="decimal"/>
      <w:lvlText w:val="%1."/>
      <w:lvlJc w:val="left"/>
      <w:pPr>
        <w:ind w:left="836" w:hanging="360"/>
      </w:pPr>
      <w:rPr>
        <w:b/>
        <w:i/>
        <w:sz w:val="24"/>
        <w:szCs w:val="24"/>
      </w:rPr>
    </w:lvl>
    <w:lvl w:ilvl="1">
      <w:start w:val="1"/>
      <w:numFmt w:val="bullet"/>
      <w:lvlText w:val="●"/>
      <w:lvlJc w:val="left"/>
      <w:pPr>
        <w:ind w:left="1770" w:hanging="360"/>
      </w:pPr>
      <w:rPr>
        <w:rFonts w:ascii="Noto Sans Symbols" w:eastAsia="Noto Sans Symbols" w:hAnsi="Noto Sans Symbols" w:cs="Noto Sans Symbols"/>
      </w:rPr>
    </w:lvl>
    <w:lvl w:ilvl="2">
      <w:start w:val="1"/>
      <w:numFmt w:val="bullet"/>
      <w:lvlText w:val="●"/>
      <w:lvlJc w:val="left"/>
      <w:pPr>
        <w:ind w:left="2701" w:hanging="360"/>
      </w:pPr>
      <w:rPr>
        <w:rFonts w:ascii="Noto Sans Symbols" w:eastAsia="Noto Sans Symbols" w:hAnsi="Noto Sans Symbols" w:cs="Noto Sans Symbols"/>
      </w:rPr>
    </w:lvl>
    <w:lvl w:ilvl="3">
      <w:start w:val="1"/>
      <w:numFmt w:val="bullet"/>
      <w:lvlText w:val="●"/>
      <w:lvlJc w:val="left"/>
      <w:pPr>
        <w:ind w:left="3632" w:hanging="360"/>
      </w:pPr>
      <w:rPr>
        <w:rFonts w:ascii="Noto Sans Symbols" w:eastAsia="Noto Sans Symbols" w:hAnsi="Noto Sans Symbols" w:cs="Noto Sans Symbols"/>
      </w:rPr>
    </w:lvl>
    <w:lvl w:ilvl="4">
      <w:start w:val="1"/>
      <w:numFmt w:val="bullet"/>
      <w:lvlText w:val="●"/>
      <w:lvlJc w:val="left"/>
      <w:pPr>
        <w:ind w:left="4563" w:hanging="360"/>
      </w:pPr>
      <w:rPr>
        <w:rFonts w:ascii="Noto Sans Symbols" w:eastAsia="Noto Sans Symbols" w:hAnsi="Noto Sans Symbols" w:cs="Noto Sans Symbols"/>
      </w:rPr>
    </w:lvl>
    <w:lvl w:ilvl="5">
      <w:start w:val="1"/>
      <w:numFmt w:val="bullet"/>
      <w:lvlText w:val="●"/>
      <w:lvlJc w:val="left"/>
      <w:pPr>
        <w:ind w:left="5494" w:hanging="360"/>
      </w:pPr>
      <w:rPr>
        <w:rFonts w:ascii="Noto Sans Symbols" w:eastAsia="Noto Sans Symbols" w:hAnsi="Noto Sans Symbols" w:cs="Noto Sans Symbols"/>
      </w:rPr>
    </w:lvl>
    <w:lvl w:ilvl="6">
      <w:start w:val="1"/>
      <w:numFmt w:val="bullet"/>
      <w:lvlText w:val="●"/>
      <w:lvlJc w:val="left"/>
      <w:pPr>
        <w:ind w:left="6424" w:hanging="360"/>
      </w:pPr>
      <w:rPr>
        <w:rFonts w:ascii="Noto Sans Symbols" w:eastAsia="Noto Sans Symbols" w:hAnsi="Noto Sans Symbols" w:cs="Noto Sans Symbols"/>
      </w:rPr>
    </w:lvl>
    <w:lvl w:ilvl="7">
      <w:start w:val="1"/>
      <w:numFmt w:val="bullet"/>
      <w:lvlText w:val="●"/>
      <w:lvlJc w:val="left"/>
      <w:pPr>
        <w:ind w:left="7355" w:hanging="360"/>
      </w:pPr>
      <w:rPr>
        <w:rFonts w:ascii="Noto Sans Symbols" w:eastAsia="Noto Sans Symbols" w:hAnsi="Noto Sans Symbols" w:cs="Noto Sans Symbols"/>
      </w:rPr>
    </w:lvl>
    <w:lvl w:ilvl="8">
      <w:start w:val="1"/>
      <w:numFmt w:val="bullet"/>
      <w:lvlText w:val="●"/>
      <w:lvlJc w:val="left"/>
      <w:pPr>
        <w:ind w:left="8286"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56"/>
    <w:rsid w:val="00003682"/>
    <w:rsid w:val="000210DE"/>
    <w:rsid w:val="0006774B"/>
    <w:rsid w:val="000A4125"/>
    <w:rsid w:val="000A791E"/>
    <w:rsid w:val="000C727F"/>
    <w:rsid w:val="000E2A75"/>
    <w:rsid w:val="000E6C1B"/>
    <w:rsid w:val="000F4F23"/>
    <w:rsid w:val="00132C95"/>
    <w:rsid w:val="00177408"/>
    <w:rsid w:val="00181AC2"/>
    <w:rsid w:val="001B54FF"/>
    <w:rsid w:val="001F6F00"/>
    <w:rsid w:val="00230ED2"/>
    <w:rsid w:val="002749B7"/>
    <w:rsid w:val="002E59B0"/>
    <w:rsid w:val="003060C1"/>
    <w:rsid w:val="00321F20"/>
    <w:rsid w:val="003320F3"/>
    <w:rsid w:val="00351BBC"/>
    <w:rsid w:val="003F15AA"/>
    <w:rsid w:val="00410A99"/>
    <w:rsid w:val="00467640"/>
    <w:rsid w:val="00470685"/>
    <w:rsid w:val="004A1DA2"/>
    <w:rsid w:val="00530F56"/>
    <w:rsid w:val="0053193E"/>
    <w:rsid w:val="00540D8C"/>
    <w:rsid w:val="00564A96"/>
    <w:rsid w:val="005833D1"/>
    <w:rsid w:val="005D30E8"/>
    <w:rsid w:val="00614718"/>
    <w:rsid w:val="00624C12"/>
    <w:rsid w:val="006C1A86"/>
    <w:rsid w:val="006F7480"/>
    <w:rsid w:val="00795ABC"/>
    <w:rsid w:val="007D4DC1"/>
    <w:rsid w:val="008671CF"/>
    <w:rsid w:val="00874CC1"/>
    <w:rsid w:val="008B325D"/>
    <w:rsid w:val="008D7D60"/>
    <w:rsid w:val="00910F85"/>
    <w:rsid w:val="00916675"/>
    <w:rsid w:val="00926836"/>
    <w:rsid w:val="00935AA6"/>
    <w:rsid w:val="00951C99"/>
    <w:rsid w:val="009C6B83"/>
    <w:rsid w:val="009D6F20"/>
    <w:rsid w:val="00A166FA"/>
    <w:rsid w:val="00A53F20"/>
    <w:rsid w:val="00A54002"/>
    <w:rsid w:val="00AD31F8"/>
    <w:rsid w:val="00AD5E77"/>
    <w:rsid w:val="00B30A1F"/>
    <w:rsid w:val="00B57FDA"/>
    <w:rsid w:val="00B964B1"/>
    <w:rsid w:val="00BA1590"/>
    <w:rsid w:val="00BC094F"/>
    <w:rsid w:val="00BC1986"/>
    <w:rsid w:val="00BC4560"/>
    <w:rsid w:val="00C423EC"/>
    <w:rsid w:val="00CD54AD"/>
    <w:rsid w:val="00CE22E9"/>
    <w:rsid w:val="00CF1071"/>
    <w:rsid w:val="00CF1115"/>
    <w:rsid w:val="00D104B3"/>
    <w:rsid w:val="00D419CA"/>
    <w:rsid w:val="00D7601C"/>
    <w:rsid w:val="00D83D8F"/>
    <w:rsid w:val="00DA6D08"/>
    <w:rsid w:val="00DC4C58"/>
    <w:rsid w:val="00DD7F45"/>
    <w:rsid w:val="00E049A0"/>
    <w:rsid w:val="00E8304C"/>
    <w:rsid w:val="00E8372F"/>
    <w:rsid w:val="00E91E1D"/>
    <w:rsid w:val="00EC3A77"/>
    <w:rsid w:val="00EC7E4D"/>
    <w:rsid w:val="00F05B22"/>
    <w:rsid w:val="00F53658"/>
    <w:rsid w:val="00F620AB"/>
    <w:rsid w:val="00F709C6"/>
    <w:rsid w:val="00F805A1"/>
    <w:rsid w:val="00FC3C9C"/>
    <w:rsid w:val="00FD08C6"/>
    <w:rsid w:val="00FD0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90"/>
      <w:ind w:left="116"/>
      <w:outlineLvl w:val="0"/>
    </w:pPr>
    <w:rPr>
      <w:b/>
      <w:sz w:val="24"/>
      <w:szCs w:val="24"/>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709C6"/>
    <w:rPr>
      <w:rFonts w:ascii="Tahoma" w:hAnsi="Tahoma" w:cs="Tahoma"/>
      <w:sz w:val="16"/>
      <w:szCs w:val="16"/>
    </w:rPr>
  </w:style>
  <w:style w:type="character" w:customStyle="1" w:styleId="TextodebaloChar">
    <w:name w:val="Texto de balão Char"/>
    <w:basedOn w:val="Fontepargpadro"/>
    <w:link w:val="Textodebalo"/>
    <w:uiPriority w:val="99"/>
    <w:semiHidden/>
    <w:rsid w:val="00F709C6"/>
    <w:rPr>
      <w:rFonts w:ascii="Tahoma" w:hAnsi="Tahoma" w:cs="Tahoma"/>
      <w:sz w:val="16"/>
      <w:szCs w:val="16"/>
    </w:rPr>
  </w:style>
  <w:style w:type="paragraph" w:styleId="Cabealho">
    <w:name w:val="header"/>
    <w:basedOn w:val="Normal"/>
    <w:link w:val="CabealhoChar"/>
    <w:uiPriority w:val="99"/>
    <w:unhideWhenUsed/>
    <w:rsid w:val="0053193E"/>
    <w:pPr>
      <w:tabs>
        <w:tab w:val="center" w:pos="4252"/>
        <w:tab w:val="right" w:pos="8504"/>
      </w:tabs>
    </w:pPr>
  </w:style>
  <w:style w:type="character" w:customStyle="1" w:styleId="CabealhoChar">
    <w:name w:val="Cabeçalho Char"/>
    <w:basedOn w:val="Fontepargpadro"/>
    <w:link w:val="Cabealho"/>
    <w:uiPriority w:val="99"/>
    <w:rsid w:val="0053193E"/>
  </w:style>
  <w:style w:type="paragraph" w:styleId="Rodap">
    <w:name w:val="footer"/>
    <w:basedOn w:val="Normal"/>
    <w:link w:val="RodapChar"/>
    <w:uiPriority w:val="99"/>
    <w:unhideWhenUsed/>
    <w:rsid w:val="0053193E"/>
    <w:pPr>
      <w:tabs>
        <w:tab w:val="center" w:pos="4252"/>
        <w:tab w:val="right" w:pos="8504"/>
      </w:tabs>
    </w:pPr>
  </w:style>
  <w:style w:type="character" w:customStyle="1" w:styleId="RodapChar">
    <w:name w:val="Rodapé Char"/>
    <w:basedOn w:val="Fontepargpadro"/>
    <w:link w:val="Rodap"/>
    <w:uiPriority w:val="99"/>
    <w:rsid w:val="00531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90"/>
      <w:ind w:left="116"/>
      <w:outlineLvl w:val="0"/>
    </w:pPr>
    <w:rPr>
      <w:b/>
      <w:sz w:val="24"/>
      <w:szCs w:val="24"/>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709C6"/>
    <w:rPr>
      <w:rFonts w:ascii="Tahoma" w:hAnsi="Tahoma" w:cs="Tahoma"/>
      <w:sz w:val="16"/>
      <w:szCs w:val="16"/>
    </w:rPr>
  </w:style>
  <w:style w:type="character" w:customStyle="1" w:styleId="TextodebaloChar">
    <w:name w:val="Texto de balão Char"/>
    <w:basedOn w:val="Fontepargpadro"/>
    <w:link w:val="Textodebalo"/>
    <w:uiPriority w:val="99"/>
    <w:semiHidden/>
    <w:rsid w:val="00F709C6"/>
    <w:rPr>
      <w:rFonts w:ascii="Tahoma" w:hAnsi="Tahoma" w:cs="Tahoma"/>
      <w:sz w:val="16"/>
      <w:szCs w:val="16"/>
    </w:rPr>
  </w:style>
  <w:style w:type="paragraph" w:styleId="Cabealho">
    <w:name w:val="header"/>
    <w:basedOn w:val="Normal"/>
    <w:link w:val="CabealhoChar"/>
    <w:uiPriority w:val="99"/>
    <w:unhideWhenUsed/>
    <w:rsid w:val="0053193E"/>
    <w:pPr>
      <w:tabs>
        <w:tab w:val="center" w:pos="4252"/>
        <w:tab w:val="right" w:pos="8504"/>
      </w:tabs>
    </w:pPr>
  </w:style>
  <w:style w:type="character" w:customStyle="1" w:styleId="CabealhoChar">
    <w:name w:val="Cabeçalho Char"/>
    <w:basedOn w:val="Fontepargpadro"/>
    <w:link w:val="Cabealho"/>
    <w:uiPriority w:val="99"/>
    <w:rsid w:val="0053193E"/>
  </w:style>
  <w:style w:type="paragraph" w:styleId="Rodap">
    <w:name w:val="footer"/>
    <w:basedOn w:val="Normal"/>
    <w:link w:val="RodapChar"/>
    <w:uiPriority w:val="99"/>
    <w:unhideWhenUsed/>
    <w:rsid w:val="0053193E"/>
    <w:pPr>
      <w:tabs>
        <w:tab w:val="center" w:pos="4252"/>
        <w:tab w:val="right" w:pos="8504"/>
      </w:tabs>
    </w:pPr>
  </w:style>
  <w:style w:type="character" w:customStyle="1" w:styleId="RodapChar">
    <w:name w:val="Rodapé Char"/>
    <w:basedOn w:val="Fontepargpadro"/>
    <w:link w:val="Rodap"/>
    <w:uiPriority w:val="99"/>
    <w:rsid w:val="0053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uquebacelar.ma.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quebacelar.ma.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5D3A-8DBF-4B12-AB2D-FCDF4202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2323</Words>
  <Characters>12545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Administração</dc:creator>
  <cp:lastModifiedBy>Usuário do Windows</cp:lastModifiedBy>
  <cp:revision>25</cp:revision>
  <cp:lastPrinted>2021-07-06T19:27:00Z</cp:lastPrinted>
  <dcterms:created xsi:type="dcterms:W3CDTF">2021-05-17T20:54:00Z</dcterms:created>
  <dcterms:modified xsi:type="dcterms:W3CDTF">2021-07-06T19:28:00Z</dcterms:modified>
</cp:coreProperties>
</file>