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4B36A" w14:textId="77777777" w:rsidR="002033BD" w:rsidRPr="00AF6951" w:rsidRDefault="002033BD" w:rsidP="002033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F682486" w14:textId="5E41A41F" w:rsidR="00286EEA" w:rsidRDefault="00286EEA" w:rsidP="002033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</w:rPr>
      </w:pPr>
      <w:r w:rsidRPr="00286EEA">
        <w:rPr>
          <w:rFonts w:ascii="Arial" w:hAnsi="Arial" w:cs="Arial"/>
          <w:b/>
          <w:kern w:val="0"/>
        </w:rPr>
        <w:t xml:space="preserve"> Lei </w:t>
      </w:r>
      <w:r w:rsidR="0012424A">
        <w:rPr>
          <w:rFonts w:ascii="Arial" w:hAnsi="Arial" w:cs="Arial"/>
          <w:b/>
          <w:kern w:val="0"/>
        </w:rPr>
        <w:t>Municipal nº 206 /2023</w:t>
      </w:r>
      <w:r w:rsidR="0012424A">
        <w:rPr>
          <w:rFonts w:ascii="Arial" w:hAnsi="Arial" w:cs="Arial"/>
          <w:b/>
          <w:kern w:val="0"/>
        </w:rPr>
        <w:tab/>
        <w:t>GBP</w:t>
      </w:r>
      <w:proofErr w:type="gramStart"/>
      <w:r w:rsidR="0012424A">
        <w:rPr>
          <w:rFonts w:ascii="Arial" w:hAnsi="Arial" w:cs="Arial"/>
          <w:b/>
          <w:kern w:val="0"/>
        </w:rPr>
        <w:t xml:space="preserve">  </w:t>
      </w:r>
      <w:proofErr w:type="gramEnd"/>
      <w:r w:rsidR="0012424A">
        <w:rPr>
          <w:rFonts w:ascii="Arial" w:hAnsi="Arial" w:cs="Arial"/>
          <w:b/>
          <w:kern w:val="0"/>
        </w:rPr>
        <w:t>do Prefeito Municipal  de Duque Bacelar – MA</w:t>
      </w:r>
      <w:r w:rsidR="002033BD" w:rsidRPr="00286EEA">
        <w:rPr>
          <w:rFonts w:ascii="Arial" w:hAnsi="Arial" w:cs="Arial"/>
          <w:b/>
          <w:kern w:val="0"/>
        </w:rPr>
        <w:tab/>
      </w:r>
      <w:r w:rsidR="002033BD" w:rsidRPr="00286EEA">
        <w:rPr>
          <w:rFonts w:ascii="Arial" w:hAnsi="Arial" w:cs="Arial"/>
          <w:b/>
          <w:kern w:val="0"/>
        </w:rPr>
        <w:tab/>
      </w:r>
    </w:p>
    <w:p w14:paraId="02440F8D" w14:textId="77777777" w:rsidR="002033BD" w:rsidRDefault="002033BD" w:rsidP="002033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3596C66" w14:textId="77777777" w:rsidR="00562AC3" w:rsidRPr="00AF6951" w:rsidRDefault="00562AC3" w:rsidP="002033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7F87D9E" w14:textId="37856FC6" w:rsidR="002033BD" w:rsidRPr="00CC19A3" w:rsidRDefault="002033BD" w:rsidP="0036313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kern w:val="0"/>
        </w:rPr>
      </w:pPr>
      <w:r w:rsidRPr="00AF6951">
        <w:rPr>
          <w:rFonts w:ascii="Arial" w:hAnsi="Arial" w:cs="Arial"/>
          <w:kern w:val="0"/>
        </w:rPr>
        <w:t xml:space="preserve">Promove adequação orçamentária no âmbito do Município de Duque Bacelar e autoriza a abertura de crédito especial ao orçamento anual de 2023 no valor de </w:t>
      </w:r>
      <w:r w:rsidR="00363130" w:rsidRPr="00CC19A3">
        <w:rPr>
          <w:rFonts w:ascii="Arial" w:hAnsi="Arial" w:cs="Arial"/>
          <w:b/>
          <w:kern w:val="0"/>
        </w:rPr>
        <w:t>R$ 115.586,7</w:t>
      </w:r>
      <w:r w:rsidR="0057605A" w:rsidRPr="00CC19A3">
        <w:rPr>
          <w:rFonts w:ascii="Arial" w:hAnsi="Arial" w:cs="Arial"/>
          <w:b/>
          <w:kern w:val="0"/>
        </w:rPr>
        <w:t>2</w:t>
      </w:r>
      <w:r w:rsidR="00363130" w:rsidRPr="00CC19A3">
        <w:rPr>
          <w:rFonts w:ascii="Arial" w:hAnsi="Arial" w:cs="Arial"/>
          <w:b/>
          <w:kern w:val="0"/>
        </w:rPr>
        <w:t xml:space="preserve"> (</w:t>
      </w:r>
      <w:proofErr w:type="gramStart"/>
      <w:r w:rsidR="00A0434D" w:rsidRPr="00CC19A3">
        <w:rPr>
          <w:rFonts w:ascii="Arial" w:hAnsi="Arial" w:cs="Arial"/>
          <w:b/>
          <w:kern w:val="0"/>
        </w:rPr>
        <w:t>cento e quinze mil, quinhentos e oitenta e</w:t>
      </w:r>
      <w:proofErr w:type="gramEnd"/>
      <w:r w:rsidR="00A0434D" w:rsidRPr="00CC19A3">
        <w:rPr>
          <w:rFonts w:ascii="Arial" w:hAnsi="Arial" w:cs="Arial"/>
          <w:b/>
          <w:kern w:val="0"/>
        </w:rPr>
        <w:t xml:space="preserve"> seis reais e setenta e dois centavos</w:t>
      </w:r>
      <w:r w:rsidR="00363130" w:rsidRPr="00CC19A3">
        <w:rPr>
          <w:rFonts w:ascii="Arial" w:hAnsi="Arial" w:cs="Arial"/>
          <w:b/>
          <w:kern w:val="0"/>
        </w:rPr>
        <w:t>)</w:t>
      </w:r>
    </w:p>
    <w:p w14:paraId="2CF623C4" w14:textId="77777777" w:rsidR="002033BD" w:rsidRPr="00CC19A3" w:rsidRDefault="002033BD" w:rsidP="002033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</w:rPr>
      </w:pPr>
    </w:p>
    <w:p w14:paraId="34CAB821" w14:textId="77777777" w:rsidR="002033BD" w:rsidRPr="00AF6951" w:rsidRDefault="002033BD" w:rsidP="002033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680DB53" w14:textId="28F63EB0" w:rsidR="0012424A" w:rsidRPr="0012424A" w:rsidRDefault="002033BD" w:rsidP="0012424A">
      <w:pPr>
        <w:pStyle w:val="Corpodetexto"/>
        <w:spacing w:before="0" w:after="0"/>
        <w:jc w:val="both"/>
        <w:rPr>
          <w:rFonts w:ascii="Arial" w:hAnsi="Arial" w:cs="Arial"/>
          <w:lang w:val="pt-BR"/>
        </w:rPr>
      </w:pPr>
      <w:r w:rsidRPr="00AF6951">
        <w:rPr>
          <w:rFonts w:ascii="Arial" w:hAnsi="Arial" w:cs="Arial"/>
        </w:rPr>
        <w:t xml:space="preserve">O Prefeito de Duque Bacelar, no uso de suas atribuições e considerando o </w:t>
      </w:r>
      <w:proofErr w:type="spellStart"/>
      <w:r w:rsidRPr="00AF6951">
        <w:rPr>
          <w:rFonts w:ascii="Arial" w:hAnsi="Arial" w:cs="Arial"/>
        </w:rPr>
        <w:t>disposto</w:t>
      </w:r>
      <w:proofErr w:type="spellEnd"/>
      <w:r w:rsidRPr="00AF6951">
        <w:rPr>
          <w:rFonts w:ascii="Arial" w:hAnsi="Arial" w:cs="Arial"/>
        </w:rPr>
        <w:t xml:space="preserve"> </w:t>
      </w:r>
      <w:proofErr w:type="spellStart"/>
      <w:r w:rsidRPr="00AF6951">
        <w:rPr>
          <w:rFonts w:ascii="Arial" w:hAnsi="Arial" w:cs="Arial"/>
        </w:rPr>
        <w:t>nos</w:t>
      </w:r>
      <w:proofErr w:type="spellEnd"/>
      <w:r w:rsidRPr="00AF6951">
        <w:rPr>
          <w:rFonts w:ascii="Arial" w:hAnsi="Arial" w:cs="Arial"/>
        </w:rPr>
        <w:t xml:space="preserve"> arts. 165, §5º; 167, inciso V da Constituição Federal; </w:t>
      </w:r>
      <w:r w:rsidR="0061595E">
        <w:rPr>
          <w:rFonts w:ascii="Arial" w:hAnsi="Arial" w:cs="Arial"/>
        </w:rPr>
        <w:t>arts.41, 42 e 43 da Lei 4.320 de 17 de março de 1964 e</w:t>
      </w:r>
      <w:r w:rsidRPr="00AF6951">
        <w:rPr>
          <w:rFonts w:ascii="Arial" w:hAnsi="Arial" w:cs="Arial"/>
        </w:rPr>
        <w:t xml:space="preserve"> na Lei Complementar nº 195, de 8 de </w:t>
      </w:r>
      <w:proofErr w:type="spellStart"/>
      <w:r w:rsidRPr="00AF6951">
        <w:rPr>
          <w:rFonts w:ascii="Arial" w:hAnsi="Arial" w:cs="Arial"/>
        </w:rPr>
        <w:t>julho</w:t>
      </w:r>
      <w:proofErr w:type="spellEnd"/>
      <w:r w:rsidRPr="00AF6951">
        <w:rPr>
          <w:rFonts w:ascii="Arial" w:hAnsi="Arial" w:cs="Arial"/>
        </w:rPr>
        <w:t xml:space="preserve"> de 2022, </w:t>
      </w:r>
      <w:proofErr w:type="spellStart"/>
      <w:r w:rsidRPr="00AF6951">
        <w:rPr>
          <w:rFonts w:ascii="Arial" w:hAnsi="Arial" w:cs="Arial"/>
        </w:rPr>
        <w:t>faço</w:t>
      </w:r>
      <w:proofErr w:type="spellEnd"/>
      <w:r w:rsidRPr="00AF6951">
        <w:rPr>
          <w:rFonts w:ascii="Arial" w:hAnsi="Arial" w:cs="Arial"/>
        </w:rPr>
        <w:t xml:space="preserve"> saber </w:t>
      </w:r>
      <w:proofErr w:type="spellStart"/>
      <w:r w:rsidRPr="00AF6951">
        <w:rPr>
          <w:rFonts w:ascii="Arial" w:hAnsi="Arial" w:cs="Arial"/>
        </w:rPr>
        <w:t>que</w:t>
      </w:r>
      <w:proofErr w:type="spellEnd"/>
      <w:r w:rsidRPr="00AF6951">
        <w:rPr>
          <w:rFonts w:ascii="Arial" w:hAnsi="Arial" w:cs="Arial"/>
        </w:rPr>
        <w:t xml:space="preserve"> </w:t>
      </w:r>
      <w:r w:rsidR="0012424A">
        <w:rPr>
          <w:rFonts w:ascii="Arial" w:hAnsi="Arial" w:cs="Arial"/>
        </w:rPr>
        <w:t>a</w:t>
      </w:r>
      <w:r w:rsidR="0012424A" w:rsidRPr="00AC047B">
        <w:rPr>
          <w:rFonts w:ascii="Cambria" w:hAnsi="Cambria" w:cs="Arial"/>
        </w:rPr>
        <w:t xml:space="preserve"> </w:t>
      </w:r>
      <w:proofErr w:type="spellStart"/>
      <w:r w:rsidR="0012424A" w:rsidRPr="0012424A">
        <w:rPr>
          <w:rFonts w:ascii="Arial" w:hAnsi="Arial" w:cs="Arial"/>
        </w:rPr>
        <w:t>Câmara</w:t>
      </w:r>
      <w:proofErr w:type="spellEnd"/>
      <w:r w:rsidR="0012424A" w:rsidRPr="0012424A">
        <w:rPr>
          <w:rFonts w:ascii="Arial" w:hAnsi="Arial" w:cs="Arial"/>
        </w:rPr>
        <w:t xml:space="preserve"> Municipal de Duque </w:t>
      </w:r>
      <w:proofErr w:type="spellStart"/>
      <w:r w:rsidR="0012424A" w:rsidRPr="0012424A">
        <w:rPr>
          <w:rFonts w:ascii="Arial" w:hAnsi="Arial" w:cs="Arial"/>
        </w:rPr>
        <w:t>Bacelar</w:t>
      </w:r>
      <w:proofErr w:type="spellEnd"/>
      <w:r w:rsidR="0012424A" w:rsidRPr="0012424A">
        <w:rPr>
          <w:rFonts w:ascii="Arial" w:hAnsi="Arial" w:cs="Arial"/>
        </w:rPr>
        <w:t xml:space="preserve">, Estado do </w:t>
      </w:r>
      <w:proofErr w:type="spellStart"/>
      <w:r w:rsidR="0012424A" w:rsidRPr="0012424A">
        <w:rPr>
          <w:rFonts w:ascii="Arial" w:hAnsi="Arial" w:cs="Arial"/>
        </w:rPr>
        <w:t>Maranhão</w:t>
      </w:r>
      <w:proofErr w:type="spellEnd"/>
      <w:r w:rsidR="0012424A" w:rsidRPr="0012424A">
        <w:rPr>
          <w:rFonts w:ascii="Arial" w:hAnsi="Arial" w:cs="Arial"/>
        </w:rPr>
        <w:t xml:space="preserve">, </w:t>
      </w:r>
      <w:proofErr w:type="spellStart"/>
      <w:r w:rsidR="0012424A" w:rsidRPr="0012424A">
        <w:rPr>
          <w:rFonts w:ascii="Arial" w:hAnsi="Arial" w:cs="Arial"/>
        </w:rPr>
        <w:t>aprovou</w:t>
      </w:r>
      <w:proofErr w:type="spellEnd"/>
      <w:r w:rsidR="0012424A" w:rsidRPr="0012424A">
        <w:rPr>
          <w:rFonts w:ascii="Arial" w:hAnsi="Arial" w:cs="Arial"/>
        </w:rPr>
        <w:t xml:space="preserve"> e </w:t>
      </w:r>
      <w:proofErr w:type="spellStart"/>
      <w:r w:rsidR="0012424A" w:rsidRPr="0012424A">
        <w:rPr>
          <w:rFonts w:ascii="Arial" w:hAnsi="Arial" w:cs="Arial"/>
        </w:rPr>
        <w:t>eu</w:t>
      </w:r>
      <w:proofErr w:type="spellEnd"/>
      <w:r w:rsidR="0012424A" w:rsidRPr="0012424A">
        <w:rPr>
          <w:rFonts w:ascii="Arial" w:hAnsi="Arial" w:cs="Arial"/>
        </w:rPr>
        <w:t xml:space="preserve">, </w:t>
      </w:r>
      <w:r w:rsidR="0012424A" w:rsidRPr="0012424A">
        <w:rPr>
          <w:rFonts w:ascii="Arial" w:hAnsi="Arial" w:cs="Arial"/>
          <w:b/>
        </w:rPr>
        <w:t xml:space="preserve">Francisco </w:t>
      </w:r>
      <w:proofErr w:type="spellStart"/>
      <w:r w:rsidR="0012424A" w:rsidRPr="0012424A">
        <w:rPr>
          <w:rFonts w:ascii="Arial" w:hAnsi="Arial" w:cs="Arial"/>
          <w:b/>
        </w:rPr>
        <w:t>Flavio</w:t>
      </w:r>
      <w:proofErr w:type="spellEnd"/>
      <w:r w:rsidR="0012424A" w:rsidRPr="0012424A">
        <w:rPr>
          <w:rFonts w:ascii="Arial" w:hAnsi="Arial" w:cs="Arial"/>
          <w:b/>
        </w:rPr>
        <w:t xml:space="preserve"> Lima Furtado</w:t>
      </w:r>
      <w:r w:rsidR="0012424A" w:rsidRPr="0012424A">
        <w:rPr>
          <w:rFonts w:ascii="Arial" w:hAnsi="Arial" w:cs="Arial"/>
        </w:rPr>
        <w:t xml:space="preserve">, </w:t>
      </w:r>
      <w:proofErr w:type="spellStart"/>
      <w:r w:rsidR="0012424A" w:rsidRPr="0012424A">
        <w:rPr>
          <w:rFonts w:ascii="Arial" w:hAnsi="Arial" w:cs="Arial"/>
        </w:rPr>
        <w:t>Prefeito</w:t>
      </w:r>
      <w:proofErr w:type="spellEnd"/>
      <w:r w:rsidR="0012424A" w:rsidRPr="0012424A">
        <w:rPr>
          <w:rFonts w:ascii="Arial" w:hAnsi="Arial" w:cs="Arial"/>
        </w:rPr>
        <w:t xml:space="preserve"> Municipal, </w:t>
      </w:r>
      <w:proofErr w:type="spellStart"/>
      <w:r w:rsidR="0012424A" w:rsidRPr="0012424A">
        <w:rPr>
          <w:rFonts w:ascii="Arial" w:hAnsi="Arial" w:cs="Arial"/>
        </w:rPr>
        <w:t>sanciono</w:t>
      </w:r>
      <w:proofErr w:type="spellEnd"/>
      <w:r w:rsidR="0012424A" w:rsidRPr="0012424A">
        <w:rPr>
          <w:rFonts w:ascii="Arial" w:hAnsi="Arial" w:cs="Arial"/>
        </w:rPr>
        <w:t xml:space="preserve"> a </w:t>
      </w:r>
      <w:proofErr w:type="spellStart"/>
      <w:r w:rsidR="0012424A" w:rsidRPr="0012424A">
        <w:rPr>
          <w:rFonts w:ascii="Arial" w:hAnsi="Arial" w:cs="Arial"/>
        </w:rPr>
        <w:t>seguinte</w:t>
      </w:r>
      <w:proofErr w:type="spellEnd"/>
      <w:r w:rsidR="0012424A" w:rsidRPr="0012424A">
        <w:rPr>
          <w:rFonts w:ascii="Arial" w:hAnsi="Arial" w:cs="Arial"/>
        </w:rPr>
        <w:t xml:space="preserve"> lei:</w:t>
      </w:r>
      <w:r w:rsidR="0012424A">
        <w:rPr>
          <w:rFonts w:ascii="Arial" w:hAnsi="Arial" w:cs="Arial"/>
        </w:rPr>
        <w:t xml:space="preserve"> n</w:t>
      </w:r>
      <w:proofErr w:type="gramStart"/>
      <w:r w:rsidR="0012424A">
        <w:rPr>
          <w:rFonts w:ascii="Arial" w:hAnsi="Arial" w:cs="Arial"/>
        </w:rPr>
        <w:t xml:space="preserve">º </w:t>
      </w:r>
      <w:r w:rsidR="0012424A" w:rsidRPr="0012424A">
        <w:rPr>
          <w:rFonts w:ascii="Arial" w:hAnsi="Arial" w:cs="Arial"/>
        </w:rPr>
        <w:t xml:space="preserve"> </w:t>
      </w:r>
      <w:r w:rsidR="0012424A">
        <w:rPr>
          <w:rFonts w:ascii="Arial" w:hAnsi="Arial" w:cs="Arial"/>
          <w:b/>
        </w:rPr>
        <w:t>206</w:t>
      </w:r>
      <w:proofErr w:type="gramEnd"/>
      <w:r w:rsidR="0012424A" w:rsidRPr="0012424A">
        <w:rPr>
          <w:rFonts w:ascii="Arial" w:hAnsi="Arial" w:cs="Arial"/>
          <w:b/>
        </w:rPr>
        <w:t xml:space="preserve">/2023. </w:t>
      </w:r>
    </w:p>
    <w:p w14:paraId="1A8CDC38" w14:textId="0F728947" w:rsidR="002033BD" w:rsidRPr="00AF6951" w:rsidRDefault="002033BD" w:rsidP="0012424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kern w:val="0"/>
        </w:rPr>
      </w:pPr>
    </w:p>
    <w:p w14:paraId="3E012DFD" w14:textId="77777777" w:rsidR="002033BD" w:rsidRDefault="002033BD" w:rsidP="002033B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kern w:val="0"/>
        </w:rPr>
      </w:pPr>
    </w:p>
    <w:p w14:paraId="58A4A33B" w14:textId="77777777" w:rsidR="00562AC3" w:rsidRPr="00AF6951" w:rsidRDefault="00562AC3" w:rsidP="001242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296FD4AD" w14:textId="33D54693" w:rsidR="00B61FCA" w:rsidRPr="00AF6951" w:rsidRDefault="002033BD" w:rsidP="00B61FC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kern w:val="0"/>
        </w:rPr>
      </w:pPr>
      <w:r w:rsidRPr="00AF6951">
        <w:rPr>
          <w:rFonts w:ascii="Arial" w:hAnsi="Arial" w:cs="Arial"/>
          <w:kern w:val="0"/>
        </w:rPr>
        <w:t xml:space="preserve">Art.1º Fica o Poder Executivo autorizado a abrir no orçamento vigente do Município de Duque Bacelar crédito especial, no valor de </w:t>
      </w:r>
      <w:r w:rsidR="00A0434D" w:rsidRPr="00AF6951">
        <w:rPr>
          <w:rFonts w:ascii="Arial" w:hAnsi="Arial" w:cs="Arial"/>
          <w:kern w:val="0"/>
        </w:rPr>
        <w:t xml:space="preserve">R$ </w:t>
      </w:r>
      <w:r w:rsidR="00A0434D">
        <w:rPr>
          <w:rFonts w:ascii="Arial" w:hAnsi="Arial" w:cs="Arial"/>
          <w:kern w:val="0"/>
        </w:rPr>
        <w:t>1</w:t>
      </w:r>
      <w:r w:rsidR="00A0434D" w:rsidRPr="00AF6951">
        <w:rPr>
          <w:rFonts w:ascii="Arial" w:hAnsi="Arial" w:cs="Arial"/>
          <w:kern w:val="0"/>
        </w:rPr>
        <w:t>15.586,7</w:t>
      </w:r>
      <w:r w:rsidR="00A0434D">
        <w:rPr>
          <w:rFonts w:ascii="Arial" w:hAnsi="Arial" w:cs="Arial"/>
          <w:kern w:val="0"/>
        </w:rPr>
        <w:t>2</w:t>
      </w:r>
      <w:r w:rsidR="00A0434D" w:rsidRPr="00AF6951">
        <w:rPr>
          <w:rFonts w:ascii="Arial" w:hAnsi="Arial" w:cs="Arial"/>
          <w:kern w:val="0"/>
        </w:rPr>
        <w:t xml:space="preserve"> (</w:t>
      </w:r>
      <w:r w:rsidR="00A0434D">
        <w:rPr>
          <w:rFonts w:ascii="Arial" w:hAnsi="Arial" w:cs="Arial"/>
          <w:kern w:val="0"/>
        </w:rPr>
        <w:t>cento e quinze mil, quinhentos e oitenta e seis reais e setenta e dois centavos</w:t>
      </w:r>
      <w:r w:rsidR="00A0434D" w:rsidRPr="00AF6951">
        <w:rPr>
          <w:rFonts w:ascii="Arial" w:hAnsi="Arial" w:cs="Arial"/>
          <w:kern w:val="0"/>
        </w:rPr>
        <w:t>)</w:t>
      </w:r>
      <w:r w:rsidR="00A0434D">
        <w:rPr>
          <w:rFonts w:ascii="Arial" w:hAnsi="Arial" w:cs="Arial"/>
          <w:kern w:val="0"/>
        </w:rPr>
        <w:t xml:space="preserve">, </w:t>
      </w:r>
      <w:r w:rsidRPr="00AF6951">
        <w:rPr>
          <w:rFonts w:ascii="Arial" w:hAnsi="Arial" w:cs="Arial"/>
          <w:kern w:val="0"/>
        </w:rPr>
        <w:t xml:space="preserve">conforme </w:t>
      </w:r>
      <w:r w:rsidR="00C056AB">
        <w:rPr>
          <w:rFonts w:ascii="Arial" w:hAnsi="Arial" w:cs="Arial"/>
          <w:kern w:val="0"/>
        </w:rPr>
        <w:t xml:space="preserve">discriminação </w:t>
      </w:r>
      <w:r w:rsidR="00C056AB" w:rsidRPr="00AF6951">
        <w:rPr>
          <w:rFonts w:ascii="Arial" w:hAnsi="Arial" w:cs="Arial"/>
          <w:kern w:val="0"/>
        </w:rPr>
        <w:t>abaixo</w:t>
      </w:r>
      <w:r w:rsidR="00FD5EEA">
        <w:rPr>
          <w:rFonts w:ascii="Arial" w:hAnsi="Arial" w:cs="Arial"/>
          <w:kern w:val="0"/>
        </w:rPr>
        <w:t>:</w:t>
      </w:r>
    </w:p>
    <w:p w14:paraId="4B2FD587" w14:textId="77777777" w:rsidR="00B61FCA" w:rsidRPr="00AF6951" w:rsidRDefault="00B61FCA" w:rsidP="00B61FC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kern w:val="0"/>
        </w:rPr>
      </w:pP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5812"/>
        <w:gridCol w:w="1363"/>
      </w:tblGrid>
      <w:tr w:rsidR="00DA64AF" w14:paraId="334A19F3" w14:textId="77777777" w:rsidTr="001D3851">
        <w:trPr>
          <w:trHeight w:val="300"/>
          <w:jc w:val="center"/>
        </w:trPr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04C1EE5" w14:textId="49A3A7BA" w:rsidR="00DA64AF" w:rsidRDefault="00DA64AF" w:rsidP="00DA64AF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RECEITA</w:t>
            </w:r>
          </w:p>
        </w:tc>
      </w:tr>
      <w:tr w:rsidR="00FD5EEA" w14:paraId="25EE34AB" w14:textId="6217C93E" w:rsidTr="00DD13D2">
        <w:trPr>
          <w:trHeight w:val="3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FC390" w14:textId="5ECD0D20" w:rsidR="00FD5EEA" w:rsidRDefault="00FD5EEA" w:rsidP="00FD5EEA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RUBRICA</w:t>
            </w:r>
          </w:p>
        </w:tc>
        <w:tc>
          <w:tcPr>
            <w:tcW w:w="7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0405E" w14:textId="1DB62990" w:rsidR="00FD5EEA" w:rsidRDefault="00FD5EEA" w:rsidP="00FD5EEA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DESCRIÇÃO</w:t>
            </w:r>
          </w:p>
        </w:tc>
      </w:tr>
      <w:tr w:rsidR="00FD5EEA" w14:paraId="002D914E" w14:textId="2F0AC862" w:rsidTr="00DD13D2">
        <w:trPr>
          <w:trHeight w:val="3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0CDA1" w14:textId="790FDDAD" w:rsidR="00FD5EEA" w:rsidRDefault="00FD5EEA" w:rsidP="00FD5EEA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17</w:t>
            </w:r>
            <w:r w:rsidR="00380B0F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19.99.0.1.00</w:t>
            </w:r>
            <w:r w:rsidR="00DD13D2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.00</w:t>
            </w:r>
          </w:p>
        </w:tc>
        <w:tc>
          <w:tcPr>
            <w:tcW w:w="7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611D2" w14:textId="763581F2" w:rsidR="00380B0F" w:rsidRDefault="00380B0F">
            <w:pPr>
              <w:pStyle w:val="SemEspaamen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Outras Transferências de Recursos da União e de suas Entidades - Principal</w:t>
            </w:r>
          </w:p>
        </w:tc>
      </w:tr>
      <w:tr w:rsidR="00DA64AF" w14:paraId="5564BDAF" w14:textId="77777777" w:rsidTr="001D3851">
        <w:trPr>
          <w:trHeight w:val="300"/>
          <w:jc w:val="center"/>
        </w:trPr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76AC06B" w14:textId="2B30C178" w:rsidR="00DA64AF" w:rsidRDefault="00DA64AF" w:rsidP="00DA64AF">
            <w:pPr>
              <w:pStyle w:val="SemEspaamen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DESPESA</w:t>
            </w:r>
          </w:p>
        </w:tc>
      </w:tr>
      <w:tr w:rsidR="00DA64AF" w14:paraId="16CAE01C" w14:textId="77777777" w:rsidTr="00FD5EEA">
        <w:trPr>
          <w:trHeight w:val="300"/>
          <w:jc w:val="center"/>
        </w:trPr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6D0F3" w14:textId="34E2A8F3" w:rsidR="00DA64AF" w:rsidRDefault="00C056AB" w:rsidP="00C056AB">
            <w:pPr>
              <w:pStyle w:val="SemEspaamen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020205 – SEC. MUN. DE EDUCAÇÃO, CULTURA, ESPORTE E </w:t>
            </w:r>
            <w:proofErr w:type="gram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LAZER</w:t>
            </w:r>
            <w:proofErr w:type="gramEnd"/>
          </w:p>
        </w:tc>
      </w:tr>
      <w:tr w:rsidR="001D3851" w14:paraId="2FCA1C86" w14:textId="77777777" w:rsidTr="001D3851">
        <w:trPr>
          <w:trHeight w:val="300"/>
          <w:jc w:val="center"/>
        </w:trPr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FFBF3EF" w14:textId="4F4F884F" w:rsidR="001D3851" w:rsidRDefault="001D3851" w:rsidP="001D3851">
            <w:pPr>
              <w:pStyle w:val="SemEspaamen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13.392.</w:t>
            </w:r>
            <w:r w:rsidR="00C056AB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023.</w:t>
            </w:r>
            <w:r w:rsidR="0035565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2185</w:t>
            </w:r>
            <w:r w:rsidR="00FE65A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.0000 -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Fomento as Atividades Culturais / Lei Paulo Gustavo</w:t>
            </w:r>
          </w:p>
        </w:tc>
      </w:tr>
      <w:tr w:rsidR="001D3851" w:rsidRPr="001D3851" w14:paraId="47ED907F" w14:textId="77777777" w:rsidTr="0068518B">
        <w:trPr>
          <w:trHeight w:val="34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EEDA7" w14:textId="7A90AFAB" w:rsidR="001D3851" w:rsidRPr="001D3851" w:rsidRDefault="001D3851" w:rsidP="001D3851">
            <w:pPr>
              <w:pStyle w:val="SemEspaamento"/>
              <w:jc w:val="center"/>
              <w:rPr>
                <w:rFonts w:ascii="Arial" w:hAnsi="Arial" w:cs="Arial"/>
                <w:b/>
                <w:bCs/>
              </w:rPr>
            </w:pPr>
            <w:r w:rsidRPr="001D3851">
              <w:rPr>
                <w:rFonts w:ascii="Arial" w:hAnsi="Arial" w:cs="Arial"/>
                <w:b/>
                <w:bCs/>
              </w:rPr>
              <w:t>RUBRICA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0171A" w14:textId="08C0AD8A" w:rsidR="001D3851" w:rsidRPr="001D3851" w:rsidRDefault="001D3851" w:rsidP="001D3851">
            <w:pPr>
              <w:pStyle w:val="SemEspaamen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D3851">
              <w:rPr>
                <w:rFonts w:ascii="Arial" w:eastAsia="Times New Roman" w:hAnsi="Arial" w:cs="Arial"/>
                <w:b/>
                <w:bCs/>
                <w:lang w:eastAsia="pt-BR"/>
              </w:rPr>
              <w:t>DESCRIÇÃO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2EF7" w14:textId="0A0F51C5" w:rsidR="001D3851" w:rsidRPr="001D3851" w:rsidRDefault="001D3851" w:rsidP="001D3851">
            <w:pPr>
              <w:pStyle w:val="SemEspaamen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D3851">
              <w:rPr>
                <w:rFonts w:ascii="Arial" w:eastAsia="Times New Roman" w:hAnsi="Arial" w:cs="Arial"/>
                <w:b/>
                <w:bCs/>
                <w:lang w:eastAsia="pt-BR"/>
              </w:rPr>
              <w:t>VALOR</w:t>
            </w:r>
          </w:p>
        </w:tc>
      </w:tr>
      <w:tr w:rsidR="001D3851" w14:paraId="338AF3E0" w14:textId="77777777" w:rsidTr="0068518B">
        <w:trPr>
          <w:trHeight w:val="34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73EFC" w14:textId="14431C42" w:rsidR="001D3851" w:rsidRPr="001D3851" w:rsidRDefault="001D3851" w:rsidP="001D3851">
            <w:pPr>
              <w:pStyle w:val="SemEspaamento"/>
              <w:jc w:val="center"/>
              <w:rPr>
                <w:rFonts w:ascii="Arial" w:hAnsi="Arial" w:cs="Arial"/>
                <w:b/>
                <w:bCs/>
              </w:rPr>
            </w:pPr>
            <w:r w:rsidRPr="001D3851">
              <w:rPr>
                <w:rFonts w:ascii="Arial" w:hAnsi="Arial" w:cs="Arial"/>
                <w:b/>
                <w:bCs/>
              </w:rPr>
              <w:t>3.3.90.30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85523" w14:textId="75ECE73F" w:rsidR="001D3851" w:rsidRDefault="001D3851" w:rsidP="00DA64AF">
            <w:pPr>
              <w:pStyle w:val="SemEspaamen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Material de Consumo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708D7" w14:textId="59CA561C" w:rsidR="001D3851" w:rsidRDefault="001D3851" w:rsidP="001D3851">
            <w:pPr>
              <w:pStyle w:val="SemEspaamento"/>
              <w:jc w:val="right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1.000,00</w:t>
            </w:r>
          </w:p>
        </w:tc>
      </w:tr>
      <w:tr w:rsidR="008A0CC9" w14:paraId="1DB7621A" w14:textId="77777777" w:rsidTr="00E6704F">
        <w:trPr>
          <w:trHeight w:val="34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519A9" w14:textId="4ACE709F" w:rsidR="008A0CC9" w:rsidRPr="001D3851" w:rsidRDefault="008A0CC9" w:rsidP="008A0CC9">
            <w:pPr>
              <w:pStyle w:val="SemEspaamen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3.3.90.31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64BC0" w14:textId="7C4298FD" w:rsidR="008A0CC9" w:rsidRDefault="008A0CC9" w:rsidP="008A0CC9">
            <w:pPr>
              <w:pStyle w:val="SemEspaamento"/>
              <w:rPr>
                <w:rFonts w:ascii="Arial" w:hAnsi="Arial" w:cs="Arial"/>
                <w:shd w:val="clear" w:color="auto" w:fill="FFFFFF"/>
              </w:rPr>
            </w:pPr>
            <w:r w:rsidRPr="0068518B">
              <w:rPr>
                <w:rFonts w:ascii="Arial" w:hAnsi="Arial" w:cs="Arial"/>
                <w:shd w:val="clear" w:color="auto" w:fill="FFFFFF"/>
              </w:rPr>
              <w:t>Premiações Culturais, Artísticas, Científicas, Desportivas</w:t>
            </w:r>
            <w:r>
              <w:rPr>
                <w:rFonts w:ascii="Arial" w:hAnsi="Arial" w:cs="Arial"/>
                <w:shd w:val="clear" w:color="auto" w:fill="FFFFFF"/>
              </w:rPr>
              <w:t xml:space="preserve"> e </w:t>
            </w:r>
            <w:proofErr w:type="gramStart"/>
            <w:r>
              <w:rPr>
                <w:rFonts w:ascii="Arial" w:hAnsi="Arial" w:cs="Arial"/>
                <w:shd w:val="clear" w:color="auto" w:fill="FFFFFF"/>
              </w:rPr>
              <w:t>Outras</w:t>
            </w:r>
            <w:proofErr w:type="gram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FE4B6" w14:textId="77777777" w:rsidR="008A0CC9" w:rsidRDefault="008A0CC9" w:rsidP="008A0CC9">
            <w:pPr>
              <w:pStyle w:val="SemEspaamen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  <w:p w14:paraId="0074D90C" w14:textId="455C65F3" w:rsidR="008A0CC9" w:rsidRDefault="008A0CC9" w:rsidP="008A0CC9">
            <w:pPr>
              <w:pStyle w:val="SemEspaamento"/>
              <w:jc w:val="right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3</w:t>
            </w:r>
            <w:r w:rsidRPr="0068518B">
              <w:rPr>
                <w:rFonts w:ascii="Arial" w:eastAsia="Times New Roman" w:hAnsi="Arial" w:cs="Arial"/>
                <w:lang w:eastAsia="pt-BR"/>
              </w:rPr>
              <w:t>2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68518B">
              <w:rPr>
                <w:rFonts w:ascii="Arial" w:eastAsia="Times New Roman" w:hAnsi="Arial" w:cs="Arial"/>
                <w:lang w:eastAsia="pt-BR"/>
              </w:rPr>
              <w:t>997,55</w:t>
            </w:r>
          </w:p>
        </w:tc>
      </w:tr>
      <w:tr w:rsidR="008A0CC9" w14:paraId="70F912D5" w14:textId="77777777" w:rsidTr="0068518B">
        <w:trPr>
          <w:trHeight w:val="3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5855B" w14:textId="5669FCD0" w:rsidR="008A0CC9" w:rsidRPr="001D3851" w:rsidRDefault="008A0CC9" w:rsidP="008A0CC9">
            <w:pPr>
              <w:pStyle w:val="SemEspaamen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D3851">
              <w:rPr>
                <w:rFonts w:ascii="Arial" w:eastAsia="Times New Roman" w:hAnsi="Arial" w:cs="Arial"/>
                <w:b/>
                <w:bCs/>
                <w:lang w:eastAsia="pt-BR"/>
              </w:rPr>
              <w:t>3.3.90.36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9D9E4" w14:textId="161B2A80" w:rsidR="008A0CC9" w:rsidRDefault="008A0CC9" w:rsidP="008A0CC9">
            <w:pPr>
              <w:pStyle w:val="SemEspaamen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Outros Serviços de Terceiros – Pessoa Física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8AD9D" w14:textId="291AA1AD" w:rsidR="008A0CC9" w:rsidRDefault="008A0CC9" w:rsidP="008A0CC9">
            <w:pPr>
              <w:pStyle w:val="SemEspaamento"/>
              <w:jc w:val="right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2.000,00</w:t>
            </w:r>
          </w:p>
        </w:tc>
      </w:tr>
      <w:tr w:rsidR="008A0CC9" w14:paraId="5C052F53" w14:textId="77777777" w:rsidTr="0068518B">
        <w:trPr>
          <w:trHeight w:val="3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FDCCA" w14:textId="0ED0E921" w:rsidR="008A0CC9" w:rsidRPr="001D3851" w:rsidRDefault="008A0CC9" w:rsidP="008A0CC9">
            <w:pPr>
              <w:pStyle w:val="SemEspaamen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D3851">
              <w:rPr>
                <w:rFonts w:ascii="Arial" w:eastAsia="Times New Roman" w:hAnsi="Arial" w:cs="Arial"/>
                <w:b/>
                <w:bCs/>
                <w:lang w:eastAsia="pt-BR"/>
              </w:rPr>
              <w:t>3.3.90.39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60334" w14:textId="46472ACC" w:rsidR="008A0CC9" w:rsidRDefault="008A0CC9" w:rsidP="008A0CC9">
            <w:pPr>
              <w:pStyle w:val="SemEspaamento"/>
              <w:rPr>
                <w:rFonts w:ascii="Arial" w:hAnsi="Arial" w:cs="Arial"/>
                <w:shd w:val="clear" w:color="auto" w:fill="FFFFFF"/>
              </w:rPr>
            </w:pPr>
            <w:proofErr w:type="gramStart"/>
            <w:r>
              <w:rPr>
                <w:rFonts w:ascii="Arial" w:eastAsia="Times New Roman" w:hAnsi="Arial" w:cs="Arial"/>
                <w:lang w:eastAsia="pt-BR"/>
              </w:rPr>
              <w:t>Outros Serviços de Terceiros – Pessoa Jurídica</w:t>
            </w:r>
            <w:proofErr w:type="gram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5C938" w14:textId="2954C133" w:rsidR="008A0CC9" w:rsidRDefault="008A0CC9" w:rsidP="008A0CC9">
            <w:pPr>
              <w:pStyle w:val="SemEspaamento"/>
              <w:jc w:val="right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5.027,6</w:t>
            </w:r>
            <w:r w:rsidR="0057605A">
              <w:rPr>
                <w:rFonts w:ascii="Arial" w:eastAsia="Times New Roman" w:hAnsi="Arial" w:cs="Arial"/>
                <w:lang w:eastAsia="pt-BR"/>
              </w:rPr>
              <w:t>6</w:t>
            </w:r>
          </w:p>
        </w:tc>
      </w:tr>
      <w:tr w:rsidR="008A0CC9" w14:paraId="0258133B" w14:textId="77777777" w:rsidTr="0068518B">
        <w:trPr>
          <w:trHeight w:val="3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030A3" w14:textId="67869FBC" w:rsidR="008A0CC9" w:rsidRPr="001D3851" w:rsidRDefault="008A0CC9" w:rsidP="008A0CC9">
            <w:pPr>
              <w:pStyle w:val="SemEspaamen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D3851">
              <w:rPr>
                <w:rFonts w:ascii="Arial" w:eastAsia="Times New Roman" w:hAnsi="Arial" w:cs="Arial"/>
                <w:b/>
                <w:bCs/>
                <w:lang w:eastAsia="pt-BR"/>
              </w:rPr>
              <w:t>3.3.50.43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6CC90" w14:textId="17D2121E" w:rsidR="008A0CC9" w:rsidRDefault="008A0CC9" w:rsidP="008A0CC9">
            <w:pPr>
              <w:pStyle w:val="SemEspaamen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Subvenções Sociais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260CA" w14:textId="18D51AB3" w:rsidR="008A0CC9" w:rsidRDefault="008A0CC9" w:rsidP="008A0CC9">
            <w:pPr>
              <w:pStyle w:val="SemEspaamento"/>
              <w:jc w:val="right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44.561,51</w:t>
            </w:r>
          </w:p>
        </w:tc>
      </w:tr>
      <w:tr w:rsidR="008A0CC9" w14:paraId="4D4F6BF9" w14:textId="77777777" w:rsidTr="0068518B">
        <w:trPr>
          <w:trHeight w:val="3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07670" w14:textId="54507E8F" w:rsidR="008A0CC9" w:rsidRPr="001D3851" w:rsidRDefault="008A0CC9" w:rsidP="008A0CC9">
            <w:pPr>
              <w:pStyle w:val="SemEspaamento"/>
              <w:jc w:val="center"/>
              <w:rPr>
                <w:rFonts w:ascii="Arial" w:hAnsi="Arial" w:cs="Arial"/>
                <w:b/>
                <w:bCs/>
              </w:rPr>
            </w:pPr>
            <w:r w:rsidRPr="001D3851">
              <w:rPr>
                <w:rFonts w:ascii="Arial" w:eastAsia="Times New Roman" w:hAnsi="Arial" w:cs="Arial"/>
                <w:b/>
                <w:bCs/>
                <w:lang w:eastAsia="pt-BR"/>
              </w:rPr>
              <w:t>3.3.90.48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C7CD9" w14:textId="2F141B0D" w:rsidR="008A0CC9" w:rsidRDefault="008A0CC9" w:rsidP="008A0CC9">
            <w:pPr>
              <w:pStyle w:val="SemEspaamen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Outros Auxílios Financeiros a Pessoas Físicas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E5714" w14:textId="473F6075" w:rsidR="008A0CC9" w:rsidRDefault="008A0CC9" w:rsidP="008A0CC9">
            <w:pPr>
              <w:pStyle w:val="SemEspaamento"/>
              <w:jc w:val="right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30.000,00</w:t>
            </w:r>
          </w:p>
        </w:tc>
      </w:tr>
      <w:tr w:rsidR="008A0CC9" w14:paraId="4FBF11A3" w14:textId="77777777" w:rsidTr="0068518B">
        <w:trPr>
          <w:trHeight w:val="300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92E01" w14:textId="5944C5B2" w:rsidR="008A0CC9" w:rsidRPr="00FE65AD" w:rsidRDefault="008A0CC9" w:rsidP="008A0CC9">
            <w:pPr>
              <w:pStyle w:val="SemEspaamento"/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FE65AD">
              <w:rPr>
                <w:rFonts w:ascii="Arial" w:hAnsi="Arial" w:cs="Arial"/>
                <w:b/>
                <w:bCs/>
                <w:shd w:val="clear" w:color="auto" w:fill="FFFFFF"/>
              </w:rPr>
              <w:t>TOTAL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6BB5F" w14:textId="7A60FE74" w:rsidR="008A0CC9" w:rsidRPr="00FE65AD" w:rsidRDefault="008A0CC9" w:rsidP="008A0CC9">
            <w:pPr>
              <w:pStyle w:val="SemEspaamento"/>
              <w:jc w:val="right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FE65AD">
              <w:rPr>
                <w:rFonts w:ascii="Arial" w:eastAsia="Times New Roman" w:hAnsi="Arial" w:cs="Arial"/>
                <w:b/>
                <w:bCs/>
                <w:lang w:eastAsia="pt-B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1</w:t>
            </w:r>
            <w:r w:rsidRPr="00FE65AD">
              <w:rPr>
                <w:rFonts w:ascii="Arial" w:eastAsia="Times New Roman" w:hAnsi="Arial" w:cs="Arial"/>
                <w:b/>
                <w:bCs/>
                <w:lang w:eastAsia="pt-BR"/>
              </w:rPr>
              <w:t>5.586,7</w:t>
            </w:r>
            <w:r w:rsidR="0057605A">
              <w:rPr>
                <w:rFonts w:ascii="Arial" w:eastAsia="Times New Roman" w:hAnsi="Arial" w:cs="Arial"/>
                <w:b/>
                <w:bCs/>
                <w:lang w:eastAsia="pt-BR"/>
              </w:rPr>
              <w:t>2</w:t>
            </w:r>
          </w:p>
        </w:tc>
      </w:tr>
    </w:tbl>
    <w:p w14:paraId="370AB96A" w14:textId="77777777" w:rsidR="00B61FCA" w:rsidRDefault="00B61FCA" w:rsidP="00B61FC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kern w:val="0"/>
        </w:rPr>
      </w:pPr>
    </w:p>
    <w:p w14:paraId="46D901E0" w14:textId="77777777" w:rsidR="0068518B" w:rsidRPr="00AF6951" w:rsidRDefault="0068518B" w:rsidP="001242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009C7FE7" w14:textId="025CCA02" w:rsidR="002033BD" w:rsidRPr="00AF6951" w:rsidRDefault="002033BD" w:rsidP="002033B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kern w:val="0"/>
        </w:rPr>
      </w:pPr>
      <w:r w:rsidRPr="00AF6951">
        <w:rPr>
          <w:rFonts w:ascii="Arial" w:hAnsi="Arial" w:cs="Arial"/>
          <w:kern w:val="0"/>
        </w:rPr>
        <w:t xml:space="preserve">Art. 2º Os recursos necessários para cobertura dos créditos especiais provirão de excesso de arrecadação referente às transferências concedidas pela União com fundamento na Lei Complementar nº 195, de </w:t>
      </w:r>
      <w:proofErr w:type="gramStart"/>
      <w:r w:rsidRPr="00AF6951">
        <w:rPr>
          <w:rFonts w:ascii="Arial" w:hAnsi="Arial" w:cs="Arial"/>
          <w:kern w:val="0"/>
        </w:rPr>
        <w:t>8</w:t>
      </w:r>
      <w:proofErr w:type="gramEnd"/>
      <w:r w:rsidRPr="00AF6951">
        <w:rPr>
          <w:rFonts w:ascii="Arial" w:hAnsi="Arial" w:cs="Arial"/>
          <w:kern w:val="0"/>
        </w:rPr>
        <w:t xml:space="preserve"> de julho de 2022</w:t>
      </w:r>
      <w:r w:rsidR="00B71BD5">
        <w:rPr>
          <w:rFonts w:ascii="Arial" w:hAnsi="Arial" w:cs="Arial"/>
          <w:kern w:val="0"/>
        </w:rPr>
        <w:t>,</w:t>
      </w:r>
      <w:r w:rsidR="00AF6951">
        <w:rPr>
          <w:rFonts w:ascii="Arial" w:hAnsi="Arial" w:cs="Arial"/>
          <w:kern w:val="0"/>
        </w:rPr>
        <w:t xml:space="preserve"> conforme inciso II, § 1º, art. 43 da Lei 4.320/64 </w:t>
      </w:r>
    </w:p>
    <w:p w14:paraId="110D4919" w14:textId="77777777" w:rsidR="002033BD" w:rsidRPr="00AF6951" w:rsidRDefault="002033BD" w:rsidP="002033B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kern w:val="0"/>
        </w:rPr>
      </w:pPr>
    </w:p>
    <w:p w14:paraId="0F272EDD" w14:textId="4147F87E" w:rsidR="00AF6951" w:rsidRPr="00AF6951" w:rsidRDefault="00AF6951" w:rsidP="00AF6951">
      <w:pPr>
        <w:pStyle w:val="p1"/>
        <w:spacing w:before="0" w:beforeAutospacing="0" w:after="0" w:afterAutospacing="0"/>
        <w:ind w:firstLine="1418"/>
        <w:jc w:val="both"/>
        <w:rPr>
          <w:rFonts w:ascii="Arial" w:hAnsi="Arial" w:cs="Arial"/>
          <w:bCs/>
          <w:sz w:val="22"/>
          <w:szCs w:val="22"/>
        </w:rPr>
      </w:pPr>
      <w:r w:rsidRPr="00AF6951">
        <w:rPr>
          <w:rStyle w:val="label"/>
          <w:rFonts w:ascii="Arial" w:hAnsi="Arial" w:cs="Arial"/>
          <w:bCs/>
          <w:sz w:val="22"/>
          <w:szCs w:val="22"/>
        </w:rPr>
        <w:t>Art. 3º - Fica o Poder Executivo autorizado a fazer os ajustes necessários no PPA e LDO, além das fontes de recursos necessárias ao cumprimento desta lei.</w:t>
      </w:r>
      <w:r w:rsidRPr="00AF6951">
        <w:rPr>
          <w:rFonts w:ascii="Arial" w:hAnsi="Arial" w:cs="Arial"/>
          <w:bCs/>
          <w:sz w:val="22"/>
          <w:szCs w:val="22"/>
        </w:rPr>
        <w:t xml:space="preserve"> </w:t>
      </w:r>
      <w:bookmarkStart w:id="0" w:name="_GoBack"/>
      <w:bookmarkEnd w:id="0"/>
    </w:p>
    <w:p w14:paraId="0A8338D0" w14:textId="77777777" w:rsidR="002033BD" w:rsidRPr="00AF6951" w:rsidRDefault="002033BD" w:rsidP="002033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636E079E" w14:textId="77777777" w:rsidR="00AF6951" w:rsidRPr="00AF6951" w:rsidRDefault="00AF6951" w:rsidP="002033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45411044" w14:textId="1640A8A2" w:rsidR="008269BC" w:rsidRDefault="002033BD" w:rsidP="002033BD">
      <w:pPr>
        <w:ind w:firstLine="1418"/>
        <w:jc w:val="both"/>
        <w:rPr>
          <w:rFonts w:ascii="Arial" w:hAnsi="Arial" w:cs="Arial"/>
          <w:kern w:val="0"/>
        </w:rPr>
      </w:pPr>
      <w:r w:rsidRPr="00AF6951">
        <w:rPr>
          <w:rFonts w:ascii="Arial" w:hAnsi="Arial" w:cs="Arial"/>
          <w:kern w:val="0"/>
        </w:rPr>
        <w:t xml:space="preserve">Art. </w:t>
      </w:r>
      <w:r w:rsidR="00AF6951" w:rsidRPr="00AF6951">
        <w:rPr>
          <w:rFonts w:ascii="Arial" w:hAnsi="Arial" w:cs="Arial"/>
          <w:kern w:val="0"/>
        </w:rPr>
        <w:t>4</w:t>
      </w:r>
      <w:r w:rsidRPr="00AF6951">
        <w:rPr>
          <w:rFonts w:ascii="Arial" w:hAnsi="Arial" w:cs="Arial"/>
          <w:kern w:val="0"/>
        </w:rPr>
        <w:t>º Esta Lei entra em vigor na data de sua publicação.</w:t>
      </w:r>
    </w:p>
    <w:p w14:paraId="03A5AE32" w14:textId="77777777" w:rsidR="00562AC3" w:rsidRDefault="00562AC3" w:rsidP="00562AC3">
      <w:pPr>
        <w:jc w:val="center"/>
        <w:rPr>
          <w:rFonts w:ascii="Arial" w:hAnsi="Arial" w:cs="Arial"/>
          <w:kern w:val="0"/>
        </w:rPr>
      </w:pPr>
    </w:p>
    <w:p w14:paraId="7D641840" w14:textId="3CE42F33" w:rsidR="0012424A" w:rsidRPr="0012424A" w:rsidRDefault="0012424A" w:rsidP="0012424A">
      <w:pPr>
        <w:pStyle w:val="Corpodetexto"/>
        <w:spacing w:before="0" w:after="0"/>
        <w:jc w:val="both"/>
        <w:rPr>
          <w:rFonts w:ascii="Arial" w:hAnsi="Arial" w:cs="Arial"/>
          <w:b/>
          <w:lang w:val="pt-BR"/>
        </w:rPr>
      </w:pPr>
      <w:r w:rsidRPr="0012424A">
        <w:rPr>
          <w:rFonts w:ascii="Arial" w:hAnsi="Arial" w:cs="Arial"/>
          <w:b/>
          <w:lang w:val="pt-BR"/>
        </w:rPr>
        <w:t xml:space="preserve">GABINETE DO PREFEITO MUNICIPAL DE DUQUE BACELAR – ESTADO DO MARANHÃO </w:t>
      </w:r>
      <w:r>
        <w:rPr>
          <w:rFonts w:ascii="Arial" w:hAnsi="Arial" w:cs="Arial"/>
          <w:b/>
          <w:lang w:val="pt-BR"/>
        </w:rPr>
        <w:t>11 DIAS</w:t>
      </w:r>
      <w:r w:rsidRPr="0012424A">
        <w:rPr>
          <w:rFonts w:ascii="Arial" w:hAnsi="Arial" w:cs="Arial"/>
          <w:b/>
          <w:lang w:val="pt-BR"/>
        </w:rPr>
        <w:t xml:space="preserve"> DE JULHO DE 2023.</w:t>
      </w:r>
    </w:p>
    <w:p w14:paraId="31A8BAFC" w14:textId="77777777" w:rsidR="00562AC3" w:rsidRDefault="00562AC3" w:rsidP="00562AC3">
      <w:pPr>
        <w:jc w:val="center"/>
        <w:rPr>
          <w:rFonts w:ascii="Arial" w:hAnsi="Arial" w:cs="Arial"/>
          <w:kern w:val="0"/>
        </w:rPr>
      </w:pPr>
    </w:p>
    <w:p w14:paraId="7E468541" w14:textId="61E93179" w:rsidR="00286EEA" w:rsidRDefault="00286EEA" w:rsidP="0012424A">
      <w:pPr>
        <w:rPr>
          <w:rFonts w:ascii="Arial" w:hAnsi="Arial" w:cs="Arial"/>
          <w:kern w:val="0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769C71E6" wp14:editId="5788CB97">
            <wp:simplePos x="0" y="0"/>
            <wp:positionH relativeFrom="column">
              <wp:posOffset>1417955</wp:posOffset>
            </wp:positionH>
            <wp:positionV relativeFrom="paragraph">
              <wp:posOffset>289560</wp:posOffset>
            </wp:positionV>
            <wp:extent cx="2638425" cy="1571625"/>
            <wp:effectExtent l="0" t="0" r="9525" b="9525"/>
            <wp:wrapTight wrapText="bothSides">
              <wp:wrapPolygon edited="0">
                <wp:start x="21600" y="21600"/>
                <wp:lineTo x="21600" y="131"/>
                <wp:lineTo x="78" y="131"/>
                <wp:lineTo x="78" y="21600"/>
                <wp:lineTo x="21600" y="21600"/>
              </wp:wrapPolygon>
            </wp:wrapTight>
            <wp:docPr id="4" name="Imagem 4" descr="C:\Users\Administração\Documents\teste20210108_14590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ção\Documents\teste20210108_145908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01" t="17478" r="37222" b="70662"/>
                    <a:stretch/>
                  </pic:blipFill>
                  <pic:spPr bwMode="auto">
                    <a:xfrm rot="10800000">
                      <a:off x="0" y="0"/>
                      <a:ext cx="26384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D7670B" w14:textId="77777777" w:rsidR="00286EEA" w:rsidRPr="00286EEA" w:rsidRDefault="00286EEA" w:rsidP="00286EEA">
      <w:pPr>
        <w:rPr>
          <w:rFonts w:ascii="Arial" w:hAnsi="Arial" w:cs="Arial"/>
        </w:rPr>
      </w:pPr>
    </w:p>
    <w:p w14:paraId="4C1EA44F" w14:textId="77777777" w:rsidR="00286EEA" w:rsidRPr="00286EEA" w:rsidRDefault="00286EEA" w:rsidP="00286EEA">
      <w:pPr>
        <w:rPr>
          <w:rFonts w:ascii="Arial" w:hAnsi="Arial" w:cs="Arial"/>
        </w:rPr>
      </w:pPr>
    </w:p>
    <w:p w14:paraId="5C8751DD" w14:textId="77777777" w:rsidR="00286EEA" w:rsidRPr="00286EEA" w:rsidRDefault="00286EEA" w:rsidP="00286EEA">
      <w:pPr>
        <w:rPr>
          <w:rFonts w:ascii="Arial" w:hAnsi="Arial" w:cs="Arial"/>
        </w:rPr>
      </w:pPr>
    </w:p>
    <w:p w14:paraId="4BCB1556" w14:textId="77777777" w:rsidR="00286EEA" w:rsidRPr="00286EEA" w:rsidRDefault="00286EEA" w:rsidP="00286EEA">
      <w:pPr>
        <w:rPr>
          <w:rFonts w:ascii="Arial" w:hAnsi="Arial" w:cs="Arial"/>
        </w:rPr>
      </w:pPr>
    </w:p>
    <w:p w14:paraId="62E4AC5B" w14:textId="77777777" w:rsidR="00286EEA" w:rsidRPr="00286EEA" w:rsidRDefault="00286EEA" w:rsidP="00286EEA">
      <w:pPr>
        <w:rPr>
          <w:rFonts w:ascii="Arial" w:hAnsi="Arial" w:cs="Arial"/>
        </w:rPr>
      </w:pPr>
    </w:p>
    <w:p w14:paraId="34018493" w14:textId="77777777" w:rsidR="00286EEA" w:rsidRPr="00286EEA" w:rsidRDefault="00286EEA" w:rsidP="00286EEA">
      <w:pPr>
        <w:rPr>
          <w:rFonts w:ascii="Arial" w:hAnsi="Arial" w:cs="Arial"/>
        </w:rPr>
      </w:pPr>
    </w:p>
    <w:p w14:paraId="27EF8490" w14:textId="77777777" w:rsidR="00286EEA" w:rsidRDefault="00286EEA" w:rsidP="00286EEA">
      <w:pPr>
        <w:jc w:val="center"/>
        <w:rPr>
          <w:rFonts w:ascii="Arial" w:hAnsi="Arial" w:cs="Arial"/>
          <w:kern w:val="0"/>
        </w:rPr>
      </w:pPr>
    </w:p>
    <w:p w14:paraId="2ABD4A53" w14:textId="77777777" w:rsidR="00286EEA" w:rsidRDefault="00286EEA" w:rsidP="00286EEA">
      <w:pPr>
        <w:jc w:val="center"/>
        <w:rPr>
          <w:rFonts w:ascii="Arial" w:hAnsi="Arial" w:cs="Arial"/>
          <w:kern w:val="0"/>
        </w:rPr>
      </w:pPr>
    </w:p>
    <w:p w14:paraId="3AD92CF7" w14:textId="77777777" w:rsidR="00286EEA" w:rsidRDefault="00286EEA" w:rsidP="00286EEA">
      <w:pPr>
        <w:jc w:val="center"/>
        <w:rPr>
          <w:rFonts w:ascii="Arial" w:hAnsi="Arial" w:cs="Arial"/>
          <w:kern w:val="0"/>
        </w:rPr>
      </w:pPr>
    </w:p>
    <w:p w14:paraId="389EDF44" w14:textId="405E562E" w:rsidR="00286EEA" w:rsidRDefault="00286EEA" w:rsidP="00286EEA">
      <w:pPr>
        <w:jc w:val="center"/>
        <w:rPr>
          <w:rFonts w:ascii="Arial" w:hAnsi="Arial" w:cs="Arial"/>
          <w:kern w:val="0"/>
        </w:rPr>
      </w:pPr>
    </w:p>
    <w:p w14:paraId="59361209" w14:textId="77777777" w:rsidR="00286EEA" w:rsidRPr="00286EEA" w:rsidRDefault="00286EEA" w:rsidP="00286EEA">
      <w:pPr>
        <w:tabs>
          <w:tab w:val="left" w:pos="5865"/>
        </w:tabs>
        <w:rPr>
          <w:rFonts w:ascii="Arial" w:hAnsi="Arial" w:cs="Arial"/>
        </w:rPr>
      </w:pPr>
    </w:p>
    <w:sectPr w:rsidR="00286EEA" w:rsidRPr="00286EE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C1BCC3" w14:textId="77777777" w:rsidR="00E2612E" w:rsidRDefault="00E2612E">
      <w:pPr>
        <w:spacing w:after="0" w:line="240" w:lineRule="auto"/>
      </w:pPr>
    </w:p>
  </w:endnote>
  <w:endnote w:type="continuationSeparator" w:id="0">
    <w:p w14:paraId="5E6B2F35" w14:textId="77777777" w:rsidR="00E2612E" w:rsidRDefault="00E261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0944A" w14:textId="77777777" w:rsidR="00E2612E" w:rsidRDefault="00E2612E">
      <w:pPr>
        <w:spacing w:after="0" w:line="240" w:lineRule="auto"/>
      </w:pPr>
    </w:p>
  </w:footnote>
  <w:footnote w:type="continuationSeparator" w:id="0">
    <w:p w14:paraId="70404F52" w14:textId="77777777" w:rsidR="00E2612E" w:rsidRDefault="00E261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F3869" w14:textId="77777777" w:rsidR="00562AC3" w:rsidRDefault="00562AC3" w:rsidP="00562AC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BF16777" wp14:editId="571B327F">
          <wp:extent cx="1019175" cy="829310"/>
          <wp:effectExtent l="0" t="0" r="9525" b="8890"/>
          <wp:docPr id="1" name="Imagem 1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255" cy="838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E3C452" w14:textId="77777777" w:rsidR="00562AC3" w:rsidRPr="00025287" w:rsidRDefault="00562AC3" w:rsidP="00562AC3">
    <w:pPr>
      <w:spacing w:after="0" w:line="240" w:lineRule="auto"/>
      <w:jc w:val="center"/>
      <w:rPr>
        <w:rFonts w:ascii="Calibri Light" w:hAnsi="Calibri Light"/>
        <w:b/>
      </w:rPr>
    </w:pPr>
    <w:r w:rsidRPr="00025287">
      <w:rPr>
        <w:rFonts w:ascii="Calibri Light" w:hAnsi="Calibri Light"/>
        <w:b/>
      </w:rPr>
      <w:t xml:space="preserve">MUNICÍPIO DE </w:t>
    </w:r>
    <w:r>
      <w:rPr>
        <w:rFonts w:ascii="Calibri Light" w:hAnsi="Calibri Light"/>
        <w:b/>
      </w:rPr>
      <w:t>DUQUE BACELAR</w:t>
    </w:r>
  </w:p>
  <w:p w14:paraId="0FEF7621" w14:textId="77777777" w:rsidR="00562AC3" w:rsidRPr="006F10A1" w:rsidRDefault="00562AC3" w:rsidP="00562AC3">
    <w:pPr>
      <w:spacing w:after="0" w:line="240" w:lineRule="auto"/>
      <w:jc w:val="center"/>
      <w:rPr>
        <w:rFonts w:ascii="Calibri Light" w:hAnsi="Calibri Light"/>
        <w:szCs w:val="18"/>
      </w:rPr>
    </w:pPr>
    <w:r>
      <w:rPr>
        <w:rFonts w:ascii="Calibri Light" w:hAnsi="Calibri Light"/>
        <w:szCs w:val="18"/>
      </w:rPr>
      <w:t xml:space="preserve">Av. </w:t>
    </w:r>
    <w:proofErr w:type="spellStart"/>
    <w:r>
      <w:rPr>
        <w:rFonts w:ascii="Calibri Light" w:hAnsi="Calibri Light"/>
        <w:szCs w:val="18"/>
      </w:rPr>
      <w:t>Cel</w:t>
    </w:r>
    <w:proofErr w:type="spellEnd"/>
    <w:r>
      <w:rPr>
        <w:rFonts w:ascii="Calibri Light" w:hAnsi="Calibri Light"/>
        <w:szCs w:val="18"/>
      </w:rPr>
      <w:t xml:space="preserve"> </w:t>
    </w:r>
    <w:proofErr w:type="spellStart"/>
    <w:r>
      <w:rPr>
        <w:rFonts w:ascii="Calibri Light" w:hAnsi="Calibri Light"/>
        <w:szCs w:val="18"/>
      </w:rPr>
      <w:t>Rosalino</w:t>
    </w:r>
    <w:proofErr w:type="spellEnd"/>
    <w:r>
      <w:rPr>
        <w:rFonts w:ascii="Calibri Light" w:hAnsi="Calibri Light"/>
        <w:szCs w:val="18"/>
      </w:rPr>
      <w:t xml:space="preserve">, 155 - </w:t>
    </w:r>
    <w:proofErr w:type="gramStart"/>
    <w:r>
      <w:rPr>
        <w:rFonts w:ascii="Calibri Light" w:hAnsi="Calibri Light"/>
        <w:szCs w:val="18"/>
      </w:rPr>
      <w:t>Centro</w:t>
    </w:r>
    <w:proofErr w:type="gramEnd"/>
  </w:p>
  <w:p w14:paraId="709378AC" w14:textId="77777777" w:rsidR="00562AC3" w:rsidRPr="006F10A1" w:rsidRDefault="00562AC3" w:rsidP="00562AC3">
    <w:pPr>
      <w:spacing w:after="0" w:line="240" w:lineRule="auto"/>
      <w:jc w:val="center"/>
      <w:rPr>
        <w:rFonts w:ascii="Calibri Light" w:hAnsi="Calibri Light"/>
        <w:szCs w:val="18"/>
      </w:rPr>
    </w:pPr>
    <w:r w:rsidRPr="006F10A1">
      <w:rPr>
        <w:rFonts w:ascii="Calibri Light" w:hAnsi="Calibri Light"/>
        <w:szCs w:val="18"/>
      </w:rPr>
      <w:t>CEP 65.</w:t>
    </w:r>
    <w:r>
      <w:rPr>
        <w:rFonts w:ascii="Calibri Light" w:hAnsi="Calibri Light"/>
        <w:szCs w:val="18"/>
      </w:rPr>
      <w:t>625</w:t>
    </w:r>
    <w:r w:rsidRPr="006F10A1">
      <w:rPr>
        <w:rFonts w:ascii="Calibri Light" w:hAnsi="Calibri Light"/>
        <w:szCs w:val="18"/>
      </w:rPr>
      <w:t xml:space="preserve">-000 – </w:t>
    </w:r>
    <w:r>
      <w:rPr>
        <w:rFonts w:ascii="Calibri Light" w:hAnsi="Calibri Light"/>
        <w:szCs w:val="18"/>
      </w:rPr>
      <w:t>Duque Bacelar</w:t>
    </w:r>
    <w:r w:rsidRPr="006F10A1">
      <w:rPr>
        <w:rFonts w:ascii="Calibri Light" w:hAnsi="Calibri Light"/>
        <w:szCs w:val="18"/>
      </w:rPr>
      <w:t>– MA</w:t>
    </w:r>
  </w:p>
  <w:p w14:paraId="64895086" w14:textId="77777777" w:rsidR="00562AC3" w:rsidRPr="007202F2" w:rsidRDefault="00562AC3" w:rsidP="00562AC3">
    <w:pPr>
      <w:spacing w:after="0" w:line="240" w:lineRule="auto"/>
      <w:jc w:val="center"/>
      <w:rPr>
        <w:rFonts w:ascii="Calibri Light" w:hAnsi="Calibri Light"/>
        <w:b/>
        <w:bCs/>
        <w:szCs w:val="18"/>
      </w:rPr>
    </w:pPr>
    <w:r w:rsidRPr="007202F2">
      <w:rPr>
        <w:rFonts w:ascii="Calibri Light" w:hAnsi="Calibri Light"/>
        <w:b/>
        <w:bCs/>
        <w:szCs w:val="18"/>
      </w:rPr>
      <w:t>CNPJ 06.314.439/0001-75</w:t>
    </w:r>
  </w:p>
  <w:p w14:paraId="02E31035" w14:textId="77777777" w:rsidR="00562AC3" w:rsidRDefault="00562AC3" w:rsidP="00562A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3BD"/>
    <w:rsid w:val="0012424A"/>
    <w:rsid w:val="001D3851"/>
    <w:rsid w:val="001F055C"/>
    <w:rsid w:val="002033BD"/>
    <w:rsid w:val="00265D3D"/>
    <w:rsid w:val="00286EEA"/>
    <w:rsid w:val="00314397"/>
    <w:rsid w:val="00355659"/>
    <w:rsid w:val="00363130"/>
    <w:rsid w:val="00380B0F"/>
    <w:rsid w:val="00562AC3"/>
    <w:rsid w:val="0057605A"/>
    <w:rsid w:val="005924E0"/>
    <w:rsid w:val="0061595E"/>
    <w:rsid w:val="006353DE"/>
    <w:rsid w:val="0068518B"/>
    <w:rsid w:val="00805CD9"/>
    <w:rsid w:val="008269BC"/>
    <w:rsid w:val="00845317"/>
    <w:rsid w:val="008A0CC9"/>
    <w:rsid w:val="00A0434D"/>
    <w:rsid w:val="00AA200C"/>
    <w:rsid w:val="00AF6951"/>
    <w:rsid w:val="00B40F4F"/>
    <w:rsid w:val="00B61FCA"/>
    <w:rsid w:val="00B71732"/>
    <w:rsid w:val="00B71BD5"/>
    <w:rsid w:val="00B87514"/>
    <w:rsid w:val="00C056AB"/>
    <w:rsid w:val="00CC19A3"/>
    <w:rsid w:val="00CD50DB"/>
    <w:rsid w:val="00D00C3A"/>
    <w:rsid w:val="00D23F0C"/>
    <w:rsid w:val="00DA64AF"/>
    <w:rsid w:val="00DD13D2"/>
    <w:rsid w:val="00E2612E"/>
    <w:rsid w:val="00FD5EEA"/>
    <w:rsid w:val="00FE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1D8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A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1FCA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bel">
    <w:name w:val="label"/>
    <w:basedOn w:val="Fontepargpadro"/>
    <w:rsid w:val="00AF6951"/>
  </w:style>
  <w:style w:type="paragraph" w:customStyle="1" w:styleId="p1">
    <w:name w:val="p1"/>
    <w:basedOn w:val="Normal"/>
    <w:rsid w:val="00AF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emEspaamento">
    <w:name w:val="No Spacing"/>
    <w:uiPriority w:val="1"/>
    <w:qFormat/>
    <w:rsid w:val="00DA64A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F05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55C"/>
  </w:style>
  <w:style w:type="paragraph" w:styleId="Rodap">
    <w:name w:val="footer"/>
    <w:basedOn w:val="Normal"/>
    <w:link w:val="RodapChar"/>
    <w:uiPriority w:val="99"/>
    <w:unhideWhenUsed/>
    <w:rsid w:val="001F05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055C"/>
  </w:style>
  <w:style w:type="paragraph" w:styleId="Textodebalo">
    <w:name w:val="Balloon Text"/>
    <w:basedOn w:val="Normal"/>
    <w:link w:val="TextodebaloChar"/>
    <w:uiPriority w:val="99"/>
    <w:semiHidden/>
    <w:unhideWhenUsed/>
    <w:rsid w:val="0028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6EE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qFormat/>
    <w:rsid w:val="0012424A"/>
    <w:pPr>
      <w:spacing w:before="180" w:after="180" w:line="240" w:lineRule="auto"/>
    </w:pPr>
    <w:rPr>
      <w:kern w:val="0"/>
      <w:sz w:val="24"/>
      <w:szCs w:val="24"/>
      <w:lang w:val="en-US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12424A"/>
    <w:rPr>
      <w:kern w:val="0"/>
      <w:sz w:val="24"/>
      <w:szCs w:val="24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A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1FCA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bel">
    <w:name w:val="label"/>
    <w:basedOn w:val="Fontepargpadro"/>
    <w:rsid w:val="00AF6951"/>
  </w:style>
  <w:style w:type="paragraph" w:customStyle="1" w:styleId="p1">
    <w:name w:val="p1"/>
    <w:basedOn w:val="Normal"/>
    <w:rsid w:val="00AF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emEspaamento">
    <w:name w:val="No Spacing"/>
    <w:uiPriority w:val="1"/>
    <w:qFormat/>
    <w:rsid w:val="00DA64A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F05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55C"/>
  </w:style>
  <w:style w:type="paragraph" w:styleId="Rodap">
    <w:name w:val="footer"/>
    <w:basedOn w:val="Normal"/>
    <w:link w:val="RodapChar"/>
    <w:uiPriority w:val="99"/>
    <w:unhideWhenUsed/>
    <w:rsid w:val="001F05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055C"/>
  </w:style>
  <w:style w:type="paragraph" w:styleId="Textodebalo">
    <w:name w:val="Balloon Text"/>
    <w:basedOn w:val="Normal"/>
    <w:link w:val="TextodebaloChar"/>
    <w:uiPriority w:val="99"/>
    <w:semiHidden/>
    <w:unhideWhenUsed/>
    <w:rsid w:val="0028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6EE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qFormat/>
    <w:rsid w:val="0012424A"/>
    <w:pPr>
      <w:spacing w:before="180" w:after="180" w:line="240" w:lineRule="auto"/>
    </w:pPr>
    <w:rPr>
      <w:kern w:val="0"/>
      <w:sz w:val="24"/>
      <w:szCs w:val="24"/>
      <w:lang w:val="en-US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12424A"/>
    <w:rPr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Moura</dc:creator>
  <cp:lastModifiedBy>Usuário do Windows</cp:lastModifiedBy>
  <cp:revision>2</cp:revision>
  <cp:lastPrinted>2023-06-30T13:45:00Z</cp:lastPrinted>
  <dcterms:created xsi:type="dcterms:W3CDTF">2023-07-17T12:58:00Z</dcterms:created>
  <dcterms:modified xsi:type="dcterms:W3CDTF">2023-07-17T12:58:00Z</dcterms:modified>
</cp:coreProperties>
</file>